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9E17" w14:textId="77777777" w:rsidR="002C68AC" w:rsidRDefault="009D0080" w:rsidP="002C68AC">
      <w:pPr>
        <w:autoSpaceDE w:val="0"/>
        <w:autoSpaceDN w:val="0"/>
        <w:adjustRightInd w:val="0"/>
        <w:spacing w:after="0" w:line="240" w:lineRule="auto"/>
        <w:rPr>
          <w:rFonts w:cs="Tw Cen MT"/>
          <w:b/>
          <w:bCs/>
          <w:color w:val="000000"/>
          <w:sz w:val="24"/>
          <w:szCs w:val="24"/>
        </w:rPr>
      </w:pPr>
      <w:r>
        <w:rPr>
          <w:b/>
          <w:bCs/>
          <w:noProof/>
          <w:sz w:val="28"/>
          <w:szCs w:val="28"/>
        </w:rPr>
        <mc:AlternateContent>
          <mc:Choice Requires="wps">
            <w:drawing>
              <wp:anchor distT="0" distB="0" distL="114300" distR="114300" simplePos="0" relativeHeight="251663360" behindDoc="0" locked="0" layoutInCell="1" allowOverlap="1" wp14:anchorId="286A4049" wp14:editId="0F30E8A5">
                <wp:simplePos x="0" y="0"/>
                <wp:positionH relativeFrom="column">
                  <wp:posOffset>-714375</wp:posOffset>
                </wp:positionH>
                <wp:positionV relativeFrom="paragraph">
                  <wp:posOffset>9829800</wp:posOffset>
                </wp:positionV>
                <wp:extent cx="6477000" cy="2457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457450"/>
                        </a:xfrm>
                        <a:prstGeom prst="rect">
                          <a:avLst/>
                        </a:prstGeom>
                        <a:solidFill>
                          <a:srgbClr val="FFFFFF"/>
                        </a:solidFill>
                        <a:ln w="9525">
                          <a:solidFill>
                            <a:srgbClr val="000000"/>
                          </a:solidFill>
                          <a:miter lim="800000"/>
                          <a:headEnd/>
                          <a:tailEnd/>
                        </a:ln>
                      </wps:spPr>
                      <wps:txbx>
                        <w:txbxContent>
                          <w:p w14:paraId="1F05FE62" w14:textId="77777777" w:rsidR="00D16797" w:rsidRPr="002B0221" w:rsidRDefault="00D16797" w:rsidP="00DA6F6E">
                            <w:pPr>
                              <w:pStyle w:val="Default"/>
                            </w:pPr>
                            <w:r>
                              <w:rPr>
                                <w:b/>
                                <w:bCs/>
                                <w:noProof/>
                              </w:rPr>
                              <w:drawing>
                                <wp:inline distT="0" distB="0" distL="0" distR="0" wp14:anchorId="03FC6FDE" wp14:editId="065C4150">
                                  <wp:extent cx="723900" cy="60831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517" cy="610518"/>
                                          </a:xfrm>
                                          <a:prstGeom prst="rect">
                                            <a:avLst/>
                                          </a:prstGeom>
                                          <a:noFill/>
                                          <a:ln>
                                            <a:noFill/>
                                          </a:ln>
                                        </pic:spPr>
                                      </pic:pic>
                                    </a:graphicData>
                                  </a:graphic>
                                </wp:inline>
                              </w:drawing>
                            </w:r>
                            <w:r w:rsidR="00E259F7">
                              <w:rPr>
                                <w:b/>
                                <w:bCs/>
                              </w:rPr>
                              <w:t xml:space="preserve">                                  </w:t>
                            </w:r>
                            <w:r w:rsidRPr="002B0221">
                              <w:rPr>
                                <w:b/>
                                <w:bCs/>
                              </w:rPr>
                              <w:t xml:space="preserve">Patient Access Online  </w:t>
                            </w:r>
                          </w:p>
                          <w:p w14:paraId="43FCC015" w14:textId="77777777" w:rsidR="00D16797" w:rsidRDefault="00D16797" w:rsidP="00DA6F6E">
                            <w:pPr>
                              <w:pStyle w:val="Default"/>
                              <w:rPr>
                                <w:rFonts w:ascii="Calibri" w:hAnsi="Calibri" w:cs="Calibri"/>
                                <w:sz w:val="22"/>
                                <w:szCs w:val="22"/>
                              </w:rPr>
                            </w:pPr>
                            <w:r>
                              <w:rPr>
                                <w:rFonts w:ascii="Calibri" w:hAnsi="Calibri" w:cs="Calibri"/>
                                <w:sz w:val="22"/>
                                <w:szCs w:val="22"/>
                              </w:rPr>
                              <w:t xml:space="preserve">Patient access is a new service offered by your practice. </w:t>
                            </w:r>
                          </w:p>
                          <w:p w14:paraId="5261AE3C" w14:textId="77777777" w:rsidR="00D16797" w:rsidRDefault="00D16797" w:rsidP="00DA6F6E">
                            <w:pPr>
                              <w:pStyle w:val="Default"/>
                              <w:rPr>
                                <w:rFonts w:ascii="Calibri" w:hAnsi="Calibri" w:cs="Calibri"/>
                                <w:sz w:val="22"/>
                                <w:szCs w:val="22"/>
                              </w:rPr>
                            </w:pPr>
                            <w:r>
                              <w:rPr>
                                <w:rFonts w:ascii="Calibri" w:hAnsi="Calibri" w:cs="Calibri"/>
                                <w:sz w:val="22"/>
                                <w:szCs w:val="22"/>
                              </w:rPr>
                              <w:t xml:space="preserve">With patient access you can now access your GP services online at home, work or on the move, wherever you can connect to the internet. What’s more, because Patient Access is a </w:t>
                            </w:r>
                            <w:proofErr w:type="gramStart"/>
                            <w:r>
                              <w:rPr>
                                <w:rFonts w:ascii="Calibri" w:hAnsi="Calibri" w:cs="Calibri"/>
                                <w:sz w:val="22"/>
                                <w:szCs w:val="22"/>
                              </w:rPr>
                              <w:t>24 hour</w:t>
                            </w:r>
                            <w:proofErr w:type="gramEnd"/>
                            <w:r>
                              <w:rPr>
                                <w:rFonts w:ascii="Calibri" w:hAnsi="Calibri" w:cs="Calibri"/>
                                <w:sz w:val="22"/>
                                <w:szCs w:val="22"/>
                              </w:rPr>
                              <w:t xml:space="preserve"> service you can do this in your own time day or night. </w:t>
                            </w:r>
                          </w:p>
                          <w:p w14:paraId="08660E04" w14:textId="77777777" w:rsidR="00D16797" w:rsidRDefault="00D16797" w:rsidP="00DA6F6E">
                            <w:pPr>
                              <w:pStyle w:val="Default"/>
                              <w:rPr>
                                <w:rFonts w:ascii="Calibri" w:hAnsi="Calibri" w:cs="Calibri"/>
                                <w:sz w:val="22"/>
                                <w:szCs w:val="22"/>
                              </w:rPr>
                            </w:pPr>
                            <w:r>
                              <w:rPr>
                                <w:rFonts w:ascii="Calibri" w:hAnsi="Calibri" w:cs="Calibri"/>
                                <w:sz w:val="22"/>
                                <w:szCs w:val="22"/>
                              </w:rPr>
                              <w:t xml:space="preserve">At </w:t>
                            </w:r>
                            <w:r w:rsidRPr="002B0221">
                              <w:rPr>
                                <w:rFonts w:asciiTheme="minorHAnsi" w:hAnsiTheme="minorHAnsi" w:cs="Calibri"/>
                                <w:sz w:val="22"/>
                                <w:szCs w:val="22"/>
                              </w:rPr>
                              <w:t>present</w:t>
                            </w:r>
                            <w:r>
                              <w:rPr>
                                <w:rFonts w:ascii="Calibri" w:hAnsi="Calibri" w:cs="Calibri"/>
                                <w:sz w:val="22"/>
                                <w:szCs w:val="22"/>
                              </w:rPr>
                              <w:t xml:space="preserve"> if you sign up to patient access you can: </w:t>
                            </w:r>
                          </w:p>
                          <w:p w14:paraId="4E34573D" w14:textId="77777777" w:rsidR="00D16797" w:rsidRDefault="00D16797" w:rsidP="009F09C8">
                            <w:pPr>
                              <w:pStyle w:val="NoSpacing"/>
                            </w:pPr>
                            <w:r>
                              <w:rPr>
                                <w:sz w:val="20"/>
                                <w:szCs w:val="20"/>
                              </w:rPr>
                              <w:t xml:space="preserve">- </w:t>
                            </w:r>
                            <w:r>
                              <w:t xml:space="preserve">Order your repeat prescriptions   </w:t>
                            </w:r>
                            <w:r>
                              <w:tab/>
                            </w:r>
                            <w:r>
                              <w:tab/>
                              <w:t xml:space="preserve">   - Book your appointments</w:t>
                            </w:r>
                          </w:p>
                          <w:p w14:paraId="4903AA4F" w14:textId="77777777" w:rsidR="00D16797" w:rsidRDefault="00D16797" w:rsidP="009F09C8">
                            <w:pPr>
                              <w:pStyle w:val="NoSpacing"/>
                            </w:pPr>
                            <w:r>
                              <w:rPr>
                                <w:sz w:val="20"/>
                                <w:szCs w:val="20"/>
                              </w:rPr>
                              <w:t xml:space="preserve">- </w:t>
                            </w:r>
                            <w:r>
                              <w:t xml:space="preserve">View your repeat medication list   </w:t>
                            </w:r>
                            <w:r>
                              <w:tab/>
                            </w:r>
                            <w:r>
                              <w:tab/>
                              <w:t xml:space="preserve">   </w:t>
                            </w:r>
                            <w:proofErr w:type="gramStart"/>
                            <w:r>
                              <w:rPr>
                                <w:sz w:val="20"/>
                                <w:szCs w:val="20"/>
                              </w:rPr>
                              <w:t xml:space="preserve">-  </w:t>
                            </w:r>
                            <w:r>
                              <w:t>View</w:t>
                            </w:r>
                            <w:proofErr w:type="gramEnd"/>
                            <w:r>
                              <w:t xml:space="preserve"> your recorded allergies </w:t>
                            </w:r>
                          </w:p>
                          <w:p w14:paraId="2CA968CD" w14:textId="77777777" w:rsidR="00D16797" w:rsidRDefault="00D16797" w:rsidP="00DA6F6E">
                            <w:pPr>
                              <w:pStyle w:val="Default"/>
                              <w:rPr>
                                <w:rFonts w:ascii="Calibri" w:hAnsi="Calibri" w:cs="Calibri"/>
                                <w:sz w:val="22"/>
                                <w:szCs w:val="22"/>
                              </w:rPr>
                            </w:pPr>
                            <w:r>
                              <w:rPr>
                                <w:rFonts w:ascii="Calibri" w:hAnsi="Calibri" w:cs="Calibri"/>
                                <w:sz w:val="22"/>
                                <w:szCs w:val="22"/>
                              </w:rPr>
                              <w:t xml:space="preserve">This is a confidential secure system where your personal details are encrypted and protected using the highest internet security, so it cannot be intercepted. </w:t>
                            </w:r>
                          </w:p>
                          <w:p w14:paraId="7A263A9D" w14:textId="77777777" w:rsidR="00D16797" w:rsidRDefault="00D16797" w:rsidP="000A0CC6">
                            <w:pPr>
                              <w:pStyle w:val="Default"/>
                            </w:pPr>
                            <w:r>
                              <w:rPr>
                                <w:rFonts w:ascii="Calibri" w:hAnsi="Calibri" w:cs="Calibri"/>
                                <w:sz w:val="22"/>
                                <w:szCs w:val="22"/>
                              </w:rPr>
                              <w:t>To sign up for this service Please speak to a member of the reception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A4049" id="_x0000_t202" coordsize="21600,21600" o:spt="202" path="m,l,21600r21600,l21600,xe">
                <v:stroke joinstyle="miter"/>
                <v:path gradientshapeok="t" o:connecttype="rect"/>
              </v:shapetype>
              <v:shape id="Text Box 2" o:spid="_x0000_s1026" type="#_x0000_t202" style="position:absolute;margin-left:-56.25pt;margin-top:774pt;width:510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XzEwIAACAEAAAOAAAAZHJzL2Uyb0RvYy54bWysU9tu2zAMfR+wfxD0vtgJkqY14hRdugwD&#10;ugvQ7QNkWY6FyaJGKbGzrx8lp2nWYS/D/CCIJnV4eEiubofOsINCr8GWfDrJOVNWQq3truTfvm7f&#10;XHPmg7C1MGBVyY/K89v161er3hVqBi2YWiEjEOuL3pW8DcEVWeZlqzrhJ+CUJWcD2IlAJu6yGkVP&#10;6J3JZnl+lfWAtUOQynv6ez86+TrhN42S4XPTeBWYKTlxC+nEdFbxzNYrUexQuFbLEw3xDyw6oS0l&#10;PUPdiyDYHvUfUJ2WCB6aMJHQZdA0WqpUA1UzzV9U89gKp1ItJI53Z5n8/4OVnw6P7guyMLyFgRqY&#10;ivDuAeR3zyxsWmF36g4R+laJmhJPo2RZ73xxehql9oWPIFX/EWpqstgHSEBDg11UhepkhE4NOJ5F&#10;V0Ngkn5ezZfLPCeXJN9svljOF6ktmSienjv04b2CjsVLyZG6muDF4cGHSEcUTyExmwej6602Jhm4&#10;qzYG2UHQBGzTlyp4EWYs60t+s5gtRgX+CkFUI9sx62+ZOh1olI3uSn59DhJF1O2drdOgBaHNeCfK&#10;xp6EjNqNKoahGigwClpBfSRJEcaRpRWjSwv4k7OexrXk/sdeoOLMfLDUlpvpfB7nOxkk4owMvPRU&#10;lx5hJUGVPHA2Xjch7UQUzMIdta/RSdhnJieuNIZJ79PKxDm/tFPU82KvfwEAAP//AwBQSwMEFAAG&#10;AAgAAAAhAMXYgqrjAAAADgEAAA8AAABkcnMvZG93bnJldi54bWxMj8FOwzAQRO9I/IO1SFxQa6dt&#10;2iTEqRASiN6gILi6sZtExOtgu2n4e5YTHHfmaXam3E62Z6PxoXMoIZkLYAZrpztsJLy9PswyYCEq&#10;1Kp3aCR8mwDb6vKiVIV2Z3wx4z42jEIwFEpCG+NQcB7q1lgV5m4wSN7Reasinb7h2qszhdueL4RY&#10;c6s6pA+tGsx9a+rP/clKyFZP40fYLZ/f6/Wxz+PNZnz88lJeX013t8CimeIfDL/1qTpU1OngTqgD&#10;6yXMkmSREktOuspoFjG52JB0IClfpgJ4VfL/M6ofAAAA//8DAFBLAQItABQABgAIAAAAIQC2gziS&#10;/gAAAOEBAAATAAAAAAAAAAAAAAAAAAAAAABbQ29udGVudF9UeXBlc10ueG1sUEsBAi0AFAAGAAgA&#10;AAAhADj9If/WAAAAlAEAAAsAAAAAAAAAAAAAAAAALwEAAF9yZWxzLy5yZWxzUEsBAi0AFAAGAAgA&#10;AAAhAISldfMTAgAAIAQAAA4AAAAAAAAAAAAAAAAALgIAAGRycy9lMm9Eb2MueG1sUEsBAi0AFAAG&#10;AAgAAAAhAMXYgqrjAAAADgEAAA8AAAAAAAAAAAAAAAAAbQQAAGRycy9kb3ducmV2LnhtbFBLBQYA&#10;AAAABAAEAPMAAAB9BQAAAAA=&#10;">
                <v:textbox>
                  <w:txbxContent>
                    <w:p w14:paraId="1F05FE62" w14:textId="77777777" w:rsidR="00D16797" w:rsidRPr="002B0221" w:rsidRDefault="00D16797" w:rsidP="00DA6F6E">
                      <w:pPr>
                        <w:pStyle w:val="Default"/>
                      </w:pPr>
                      <w:r>
                        <w:rPr>
                          <w:b/>
                          <w:bCs/>
                          <w:noProof/>
                        </w:rPr>
                        <w:drawing>
                          <wp:inline distT="0" distB="0" distL="0" distR="0" wp14:anchorId="03FC6FDE" wp14:editId="065C4150">
                            <wp:extent cx="723900" cy="60831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517" cy="610518"/>
                                    </a:xfrm>
                                    <a:prstGeom prst="rect">
                                      <a:avLst/>
                                    </a:prstGeom>
                                    <a:noFill/>
                                    <a:ln>
                                      <a:noFill/>
                                    </a:ln>
                                  </pic:spPr>
                                </pic:pic>
                              </a:graphicData>
                            </a:graphic>
                          </wp:inline>
                        </w:drawing>
                      </w:r>
                      <w:r w:rsidR="00E259F7">
                        <w:rPr>
                          <w:b/>
                          <w:bCs/>
                        </w:rPr>
                        <w:t xml:space="preserve">                                  </w:t>
                      </w:r>
                      <w:r w:rsidRPr="002B0221">
                        <w:rPr>
                          <w:b/>
                          <w:bCs/>
                        </w:rPr>
                        <w:t xml:space="preserve">Patient Access Online  </w:t>
                      </w:r>
                    </w:p>
                    <w:p w14:paraId="43FCC015" w14:textId="77777777" w:rsidR="00D16797" w:rsidRDefault="00D16797" w:rsidP="00DA6F6E">
                      <w:pPr>
                        <w:pStyle w:val="Default"/>
                        <w:rPr>
                          <w:rFonts w:ascii="Calibri" w:hAnsi="Calibri" w:cs="Calibri"/>
                          <w:sz w:val="22"/>
                          <w:szCs w:val="22"/>
                        </w:rPr>
                      </w:pPr>
                      <w:r>
                        <w:rPr>
                          <w:rFonts w:ascii="Calibri" w:hAnsi="Calibri" w:cs="Calibri"/>
                          <w:sz w:val="22"/>
                          <w:szCs w:val="22"/>
                        </w:rPr>
                        <w:t xml:space="preserve">Patient access is a new service offered by your practice. </w:t>
                      </w:r>
                    </w:p>
                    <w:p w14:paraId="5261AE3C" w14:textId="77777777" w:rsidR="00D16797" w:rsidRDefault="00D16797" w:rsidP="00DA6F6E">
                      <w:pPr>
                        <w:pStyle w:val="Default"/>
                        <w:rPr>
                          <w:rFonts w:ascii="Calibri" w:hAnsi="Calibri" w:cs="Calibri"/>
                          <w:sz w:val="22"/>
                          <w:szCs w:val="22"/>
                        </w:rPr>
                      </w:pPr>
                      <w:r>
                        <w:rPr>
                          <w:rFonts w:ascii="Calibri" w:hAnsi="Calibri" w:cs="Calibri"/>
                          <w:sz w:val="22"/>
                          <w:szCs w:val="22"/>
                        </w:rPr>
                        <w:t xml:space="preserve">With patient access you can now access your GP services online at home, work or on the move, wherever you can connect to the internet. What’s more, because Patient Access is a </w:t>
                      </w:r>
                      <w:proofErr w:type="gramStart"/>
                      <w:r>
                        <w:rPr>
                          <w:rFonts w:ascii="Calibri" w:hAnsi="Calibri" w:cs="Calibri"/>
                          <w:sz w:val="22"/>
                          <w:szCs w:val="22"/>
                        </w:rPr>
                        <w:t>24 hour</w:t>
                      </w:r>
                      <w:proofErr w:type="gramEnd"/>
                      <w:r>
                        <w:rPr>
                          <w:rFonts w:ascii="Calibri" w:hAnsi="Calibri" w:cs="Calibri"/>
                          <w:sz w:val="22"/>
                          <w:szCs w:val="22"/>
                        </w:rPr>
                        <w:t xml:space="preserve"> service you can do this in your own time day or night. </w:t>
                      </w:r>
                    </w:p>
                    <w:p w14:paraId="08660E04" w14:textId="77777777" w:rsidR="00D16797" w:rsidRDefault="00D16797" w:rsidP="00DA6F6E">
                      <w:pPr>
                        <w:pStyle w:val="Default"/>
                        <w:rPr>
                          <w:rFonts w:ascii="Calibri" w:hAnsi="Calibri" w:cs="Calibri"/>
                          <w:sz w:val="22"/>
                          <w:szCs w:val="22"/>
                        </w:rPr>
                      </w:pPr>
                      <w:r>
                        <w:rPr>
                          <w:rFonts w:ascii="Calibri" w:hAnsi="Calibri" w:cs="Calibri"/>
                          <w:sz w:val="22"/>
                          <w:szCs w:val="22"/>
                        </w:rPr>
                        <w:t xml:space="preserve">At </w:t>
                      </w:r>
                      <w:r w:rsidRPr="002B0221">
                        <w:rPr>
                          <w:rFonts w:asciiTheme="minorHAnsi" w:hAnsiTheme="minorHAnsi" w:cs="Calibri"/>
                          <w:sz w:val="22"/>
                          <w:szCs w:val="22"/>
                        </w:rPr>
                        <w:t>present</w:t>
                      </w:r>
                      <w:r>
                        <w:rPr>
                          <w:rFonts w:ascii="Calibri" w:hAnsi="Calibri" w:cs="Calibri"/>
                          <w:sz w:val="22"/>
                          <w:szCs w:val="22"/>
                        </w:rPr>
                        <w:t xml:space="preserve"> if you sign up to patient access you can: </w:t>
                      </w:r>
                    </w:p>
                    <w:p w14:paraId="4E34573D" w14:textId="77777777" w:rsidR="00D16797" w:rsidRDefault="00D16797" w:rsidP="009F09C8">
                      <w:pPr>
                        <w:pStyle w:val="NoSpacing"/>
                      </w:pPr>
                      <w:r>
                        <w:rPr>
                          <w:sz w:val="20"/>
                          <w:szCs w:val="20"/>
                        </w:rPr>
                        <w:t xml:space="preserve">- </w:t>
                      </w:r>
                      <w:r>
                        <w:t xml:space="preserve">Order your repeat prescriptions   </w:t>
                      </w:r>
                      <w:r>
                        <w:tab/>
                      </w:r>
                      <w:r>
                        <w:tab/>
                        <w:t xml:space="preserve">   - Book your appointments</w:t>
                      </w:r>
                    </w:p>
                    <w:p w14:paraId="4903AA4F" w14:textId="77777777" w:rsidR="00D16797" w:rsidRDefault="00D16797" w:rsidP="009F09C8">
                      <w:pPr>
                        <w:pStyle w:val="NoSpacing"/>
                      </w:pPr>
                      <w:r>
                        <w:rPr>
                          <w:sz w:val="20"/>
                          <w:szCs w:val="20"/>
                        </w:rPr>
                        <w:t xml:space="preserve">- </w:t>
                      </w:r>
                      <w:r>
                        <w:t xml:space="preserve">View your repeat medication list   </w:t>
                      </w:r>
                      <w:r>
                        <w:tab/>
                      </w:r>
                      <w:r>
                        <w:tab/>
                        <w:t xml:space="preserve">   </w:t>
                      </w:r>
                      <w:proofErr w:type="gramStart"/>
                      <w:r>
                        <w:rPr>
                          <w:sz w:val="20"/>
                          <w:szCs w:val="20"/>
                        </w:rPr>
                        <w:t xml:space="preserve">-  </w:t>
                      </w:r>
                      <w:r>
                        <w:t>View</w:t>
                      </w:r>
                      <w:proofErr w:type="gramEnd"/>
                      <w:r>
                        <w:t xml:space="preserve"> your recorded allergies </w:t>
                      </w:r>
                    </w:p>
                    <w:p w14:paraId="2CA968CD" w14:textId="77777777" w:rsidR="00D16797" w:rsidRDefault="00D16797" w:rsidP="00DA6F6E">
                      <w:pPr>
                        <w:pStyle w:val="Default"/>
                        <w:rPr>
                          <w:rFonts w:ascii="Calibri" w:hAnsi="Calibri" w:cs="Calibri"/>
                          <w:sz w:val="22"/>
                          <w:szCs w:val="22"/>
                        </w:rPr>
                      </w:pPr>
                      <w:r>
                        <w:rPr>
                          <w:rFonts w:ascii="Calibri" w:hAnsi="Calibri" w:cs="Calibri"/>
                          <w:sz w:val="22"/>
                          <w:szCs w:val="22"/>
                        </w:rPr>
                        <w:t xml:space="preserve">This is a confidential secure system where your personal details are encrypted and protected using the highest internet security, so it cannot be intercepted. </w:t>
                      </w:r>
                    </w:p>
                    <w:p w14:paraId="7A263A9D" w14:textId="77777777" w:rsidR="00D16797" w:rsidRDefault="00D16797" w:rsidP="000A0CC6">
                      <w:pPr>
                        <w:pStyle w:val="Default"/>
                      </w:pPr>
                      <w:r>
                        <w:rPr>
                          <w:rFonts w:ascii="Calibri" w:hAnsi="Calibri" w:cs="Calibri"/>
                          <w:sz w:val="22"/>
                          <w:szCs w:val="22"/>
                        </w:rPr>
                        <w:t>To sign up for this service Please speak to a member of the reception team.</w:t>
                      </w:r>
                    </w:p>
                  </w:txbxContent>
                </v:textbox>
              </v:shape>
            </w:pict>
          </mc:Fallback>
        </mc:AlternateContent>
      </w:r>
      <w:proofErr w:type="gramStart"/>
      <w:r w:rsidR="007C2D59" w:rsidRPr="007C2D59">
        <w:rPr>
          <w:rFonts w:cs="Tw Cen MT"/>
          <w:b/>
          <w:bCs/>
          <w:color w:val="000000"/>
          <w:sz w:val="24"/>
          <w:szCs w:val="24"/>
        </w:rPr>
        <w:t>WELCOME !!</w:t>
      </w:r>
      <w:proofErr w:type="gramEnd"/>
      <w:r w:rsidR="007C2D59" w:rsidRPr="007C2D59">
        <w:rPr>
          <w:rFonts w:cs="Tw Cen MT"/>
          <w:b/>
          <w:bCs/>
          <w:color w:val="000000"/>
          <w:sz w:val="24"/>
          <w:szCs w:val="24"/>
        </w:rPr>
        <w:t xml:space="preserve"> </w:t>
      </w:r>
    </w:p>
    <w:p w14:paraId="72BB20BC" w14:textId="01DF1CC3" w:rsidR="007C2D59" w:rsidRPr="002C68AC" w:rsidRDefault="007C2D59" w:rsidP="002C68AC">
      <w:pPr>
        <w:autoSpaceDE w:val="0"/>
        <w:autoSpaceDN w:val="0"/>
        <w:adjustRightInd w:val="0"/>
        <w:spacing w:after="0" w:line="240" w:lineRule="auto"/>
        <w:rPr>
          <w:rFonts w:cs="Tw Cen MT"/>
          <w:color w:val="000000"/>
          <w:sz w:val="24"/>
          <w:szCs w:val="24"/>
        </w:rPr>
      </w:pPr>
      <w:r w:rsidRPr="007C2D59">
        <w:rPr>
          <w:rFonts w:cs="Tw Cen MT"/>
        </w:rPr>
        <w:t xml:space="preserve">Hello and welcome to our practice newsletter. We have created this newsletter to help keep our patients informed of what’s going on within the practice, such as </w:t>
      </w:r>
      <w:r>
        <w:rPr>
          <w:rFonts w:cs="Tw Cen MT"/>
        </w:rPr>
        <w:t>our achievements</w:t>
      </w:r>
      <w:r w:rsidR="00E356F7">
        <w:rPr>
          <w:rFonts w:cs="Tw Cen MT"/>
        </w:rPr>
        <w:t xml:space="preserve"> and </w:t>
      </w:r>
      <w:r w:rsidRPr="007C2D59">
        <w:rPr>
          <w:rFonts w:ascii="Calibri" w:hAnsi="Calibri" w:cs="Tw Cen MT"/>
        </w:rPr>
        <w:t>new</w:t>
      </w:r>
      <w:r w:rsidRPr="007C2D59">
        <w:rPr>
          <w:rFonts w:cs="Tw Cen MT"/>
        </w:rPr>
        <w:t xml:space="preserve"> services</w:t>
      </w:r>
      <w:r w:rsidR="00774BBA">
        <w:rPr>
          <w:rFonts w:cs="Tw Cen MT"/>
        </w:rPr>
        <w:t>.</w:t>
      </w:r>
      <w:r w:rsidR="00C41EAC">
        <w:rPr>
          <w:rFonts w:cs="Tw Cen MT"/>
        </w:rPr>
        <w:t xml:space="preserve"> </w:t>
      </w:r>
      <w:r w:rsidR="006C59F0">
        <w:rPr>
          <w:rFonts w:cs="Tw Cen MT"/>
        </w:rPr>
        <w:t>Please l</w:t>
      </w:r>
      <w:r w:rsidRPr="007C2D59">
        <w:rPr>
          <w:rFonts w:cs="Tw Cen MT"/>
        </w:rPr>
        <w:t xml:space="preserve">et us know if there </w:t>
      </w:r>
      <w:proofErr w:type="gramStart"/>
      <w:r w:rsidRPr="007C2D59">
        <w:rPr>
          <w:rFonts w:cs="Tw Cen MT"/>
        </w:rPr>
        <w:t>is</w:t>
      </w:r>
      <w:proofErr w:type="gramEnd"/>
      <w:r w:rsidRPr="007C2D59">
        <w:rPr>
          <w:rFonts w:cs="Tw Cen MT"/>
        </w:rPr>
        <w:t xml:space="preserve"> anything you would like to see regularly in this newsletter and we will do what we can to facilitate this. </w:t>
      </w:r>
      <w:r w:rsidR="001329C0">
        <w:rPr>
          <w:rFonts w:cs="Tw Cen MT"/>
        </w:rPr>
        <w:t xml:space="preserve">To get more involved, why not join our </w:t>
      </w:r>
      <w:r w:rsidR="006C59F0">
        <w:rPr>
          <w:rFonts w:cs="Tw Cen MT"/>
          <w:b/>
        </w:rPr>
        <w:t>P</w:t>
      </w:r>
      <w:r w:rsidR="001329C0" w:rsidRPr="00C41EAC">
        <w:rPr>
          <w:rFonts w:cs="Tw Cen MT"/>
          <w:b/>
        </w:rPr>
        <w:t xml:space="preserve">atient </w:t>
      </w:r>
      <w:r w:rsidR="006C59F0">
        <w:rPr>
          <w:rFonts w:cs="Tw Cen MT"/>
          <w:b/>
        </w:rPr>
        <w:t>P</w:t>
      </w:r>
      <w:r w:rsidR="001329C0" w:rsidRPr="00C41EAC">
        <w:rPr>
          <w:rFonts w:cs="Tw Cen MT"/>
          <w:b/>
        </w:rPr>
        <w:t xml:space="preserve">articipation </w:t>
      </w:r>
      <w:r w:rsidR="006C59F0">
        <w:rPr>
          <w:rFonts w:cs="Tw Cen MT"/>
          <w:b/>
        </w:rPr>
        <w:t>G</w:t>
      </w:r>
      <w:r w:rsidR="001329C0" w:rsidRPr="00C41EAC">
        <w:rPr>
          <w:rFonts w:cs="Tw Cen MT"/>
          <w:b/>
        </w:rPr>
        <w:t>roup</w:t>
      </w:r>
      <w:r w:rsidR="001329C0">
        <w:rPr>
          <w:rFonts w:cs="Tw Cen MT"/>
        </w:rPr>
        <w:t xml:space="preserve"> – for more details </w:t>
      </w:r>
      <w:r w:rsidR="00CF7E5E">
        <w:rPr>
          <w:rFonts w:cs="Tw Cen MT"/>
        </w:rPr>
        <w:t xml:space="preserve">please </w:t>
      </w:r>
      <w:r w:rsidR="001329C0">
        <w:rPr>
          <w:rFonts w:cs="Tw Cen MT"/>
        </w:rPr>
        <w:t>ask at</w:t>
      </w:r>
      <w:r w:rsidR="00F65DE5">
        <w:rPr>
          <w:rFonts w:cs="Tw Cen MT"/>
        </w:rPr>
        <w:t xml:space="preserve"> reception or visit our</w:t>
      </w:r>
      <w:r w:rsidR="002C68AC">
        <w:rPr>
          <w:rFonts w:cs="Tw Cen MT"/>
        </w:rPr>
        <w:t xml:space="preserve"> practice</w:t>
      </w:r>
      <w:r w:rsidR="00F65DE5">
        <w:rPr>
          <w:rFonts w:cs="Tw Cen MT"/>
        </w:rPr>
        <w:t xml:space="preserve"> website: </w:t>
      </w:r>
      <w:r w:rsidR="00F65DE5" w:rsidRPr="00F65DE5">
        <w:rPr>
          <w:rFonts w:cs="Tw Cen MT"/>
          <w:color w:val="00B0F0"/>
        </w:rPr>
        <w:t>www.littlebusheysurgery.nhs.uk</w:t>
      </w:r>
    </w:p>
    <w:p w14:paraId="2F06F4D2" w14:textId="77777777" w:rsidR="007C2D59" w:rsidRDefault="002B5D92" w:rsidP="00BC6129">
      <w:pPr>
        <w:pStyle w:val="Default"/>
        <w:jc w:val="center"/>
        <w:rPr>
          <w:b/>
          <w:bCs/>
          <w:sz w:val="28"/>
          <w:szCs w:val="28"/>
        </w:rPr>
      </w:pPr>
      <w:r>
        <w:rPr>
          <w:b/>
          <w:bCs/>
          <w:noProof/>
          <w:sz w:val="28"/>
          <w:szCs w:val="28"/>
        </w:rPr>
        <mc:AlternateContent>
          <mc:Choice Requires="wps">
            <w:drawing>
              <wp:anchor distT="0" distB="0" distL="114300" distR="114300" simplePos="0" relativeHeight="251662335" behindDoc="0" locked="0" layoutInCell="1" allowOverlap="1" wp14:anchorId="6259B74A" wp14:editId="26D97850">
                <wp:simplePos x="0" y="0"/>
                <wp:positionH relativeFrom="column">
                  <wp:posOffset>-428625</wp:posOffset>
                </wp:positionH>
                <wp:positionV relativeFrom="paragraph">
                  <wp:posOffset>111760</wp:posOffset>
                </wp:positionV>
                <wp:extent cx="6648450" cy="14478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47800"/>
                        </a:xfrm>
                        <a:prstGeom prst="rect">
                          <a:avLst/>
                        </a:prstGeom>
                        <a:solidFill>
                          <a:srgbClr val="FFFFFF"/>
                        </a:solidFill>
                        <a:ln w="9525">
                          <a:solidFill>
                            <a:srgbClr val="000000"/>
                          </a:solidFill>
                          <a:miter lim="800000"/>
                          <a:headEnd/>
                          <a:tailEnd/>
                        </a:ln>
                      </wps:spPr>
                      <wps:txbx>
                        <w:txbxContent>
                          <w:p w14:paraId="4E80256D" w14:textId="5BBA510B" w:rsidR="002C68AC" w:rsidRPr="002C68AC" w:rsidRDefault="001B7DB9" w:rsidP="002C68AC">
                            <w:pPr>
                              <w:pStyle w:val="NoSpacing"/>
                              <w:spacing w:after="240"/>
                              <w:jc w:val="both"/>
                              <w:rPr>
                                <w:rFonts w:ascii="Arial" w:hAnsi="Arial" w:cs="Arial"/>
                                <w:b/>
                                <w:bCs/>
                                <w:noProof/>
                                <w:sz w:val="20"/>
                                <w:szCs w:val="20"/>
                              </w:rPr>
                            </w:pPr>
                            <w:r>
                              <w:rPr>
                                <w:rFonts w:ascii="Arial" w:hAnsi="Arial" w:cs="Arial"/>
                                <w:b/>
                                <w:bCs/>
                                <w:noProof/>
                                <w:sz w:val="20"/>
                                <w:szCs w:val="20"/>
                              </w:rPr>
                              <w:t>Staffing Update</w:t>
                            </w:r>
                          </w:p>
                          <w:p w14:paraId="347CC6D1" w14:textId="4E63979B" w:rsidR="00D16797" w:rsidRDefault="002C68AC" w:rsidP="002C68AC">
                            <w:pPr>
                              <w:pStyle w:val="NoSpacing"/>
                              <w:spacing w:after="240"/>
                              <w:jc w:val="both"/>
                              <w:rPr>
                                <w:rFonts w:eastAsia="Times New Roman"/>
                                <w:bCs/>
                              </w:rPr>
                            </w:pPr>
                            <w:r>
                              <w:t xml:space="preserve">Dr </w:t>
                            </w:r>
                            <w:proofErr w:type="spellStart"/>
                            <w:r>
                              <w:t>Hawa</w:t>
                            </w:r>
                            <w:proofErr w:type="spellEnd"/>
                            <w:r>
                              <w:t xml:space="preserve"> joined the practice in 2018 as a salaried GP and soon became popular with the patients. He is leaving at the end of December as he wishes to broaden his horizons, diversify his portfolio, and apply his skills more widely.</w:t>
                            </w:r>
                            <w:r w:rsidR="00546BFA">
                              <w:rPr>
                                <w:rFonts w:eastAsia="Times New Roman"/>
                                <w:b/>
                              </w:rPr>
                              <w:tab/>
                            </w:r>
                            <w:r w:rsidRPr="002C68AC">
                              <w:rPr>
                                <w:rFonts w:eastAsia="Times New Roman"/>
                                <w:bCs/>
                              </w:rPr>
                              <w:t>We wish him the best of luck as he moves on to a new adventure.</w:t>
                            </w:r>
                            <w:r w:rsidR="00546BFA" w:rsidRPr="002C68AC">
                              <w:rPr>
                                <w:rFonts w:eastAsia="Times New Roman"/>
                                <w:bCs/>
                              </w:rPr>
                              <w:tab/>
                            </w:r>
                          </w:p>
                          <w:p w14:paraId="31E413EC" w14:textId="675F243A" w:rsidR="00D16797" w:rsidRDefault="002C68AC" w:rsidP="002C68AC">
                            <w:pPr>
                              <w:pStyle w:val="NoSpacing"/>
                              <w:spacing w:after="240"/>
                              <w:jc w:val="both"/>
                              <w:rPr>
                                <w:rFonts w:ascii="Trebuchet MS" w:hAnsi="Trebuchet MS" w:cs="Arial"/>
                                <w:color w:val="505050"/>
                                <w:sz w:val="20"/>
                                <w:szCs w:val="20"/>
                              </w:rPr>
                            </w:pPr>
                            <w:r>
                              <w:rPr>
                                <w:rFonts w:eastAsia="Times New Roman"/>
                                <w:bCs/>
                              </w:rPr>
                              <w:t xml:space="preserve">We are delighted to welcome to the team Dr </w:t>
                            </w:r>
                            <w:proofErr w:type="spellStart"/>
                            <w:r>
                              <w:rPr>
                                <w:rFonts w:eastAsia="Times New Roman"/>
                                <w:bCs/>
                              </w:rPr>
                              <w:t>Saloni</w:t>
                            </w:r>
                            <w:proofErr w:type="spellEnd"/>
                            <w:r>
                              <w:rPr>
                                <w:rFonts w:eastAsia="Times New Roman"/>
                                <w:bCs/>
                              </w:rPr>
                              <w:t xml:space="preserve"> Shah who was our ST1 trainee in 2018</w:t>
                            </w:r>
                            <w:r w:rsidR="00CF7E5E">
                              <w:rPr>
                                <w:rFonts w:eastAsia="Times New Roman"/>
                                <w:bCs/>
                              </w:rPr>
                              <w:t>.</w:t>
                            </w:r>
                            <w:r>
                              <w:rPr>
                                <w:rFonts w:eastAsia="Times New Roman"/>
                                <w:bCs/>
                              </w:rPr>
                              <w:t xml:space="preserve"> She will join the practice team as a salaried GP in the new year. </w:t>
                            </w:r>
                          </w:p>
                          <w:p w14:paraId="15DD0FF7" w14:textId="77777777" w:rsidR="00D16797" w:rsidRDefault="00D167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9B74A" id="_x0000_s1027" type="#_x0000_t202" style="position:absolute;left:0;text-align:left;margin-left:-33.75pt;margin-top:8.8pt;width:523.5pt;height:114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f+FAIAACc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l/Pr+YJcknzT+fzqOk9lyUTxdN2hD+8VdCwuSo5U1SQvDg8+xHBE8XQkvubB6HqrjUkG&#10;7qqNQXYQ1AHbNFIGL44Zy/qS3yxmi5HAXyXyNP4k0elArWx0V3JKgcbYXJHbO1unRgtCm3FNIRt7&#10;AhnZjRTDUA1M1yfKkWsF9ZHIIoydSz+NFi3gT8566tqS+x97gYoz88FSdW4IYGzzZMwXVzMy8NJT&#10;XXqElSRV8sDZuNyE9DUiNwt3VMVGJ77PkZxCpm5M2E8/J7b7pZ1OPf/v9S8AAAD//wMAUEsDBBQA&#10;BgAIAAAAIQDhgPgz4AAAAAoBAAAPAAAAZHJzL2Rvd25yZXYueG1sTI/LTsMwEEX3SPyDNUhsUOtQ&#10;WqcJcSqEBKI7KAi2bjxNIvwItpuGv2dYwXLmHt05U20ma9iIIfbeSbieZ8DQNV73rpXw9vowWwOL&#10;STmtjHco4RsjbOrzs0qV2p/cC4671DIqcbFUErqUhpLz2HRoVZz7AR1lBx+sSjSGluugTlRuDV9k&#10;meBW9Y4udGrA+w6bz93RSlgvn8aPuL15fm/EwRTpKh8fv4KUlxfT3S2whFP6g+FXn9ShJqe9Pzod&#10;mZEwE/mKUApyAYyAIi9osZewWK4E8Lri/1+ofwAAAP//AwBQSwECLQAUAAYACAAAACEAtoM4kv4A&#10;AADhAQAAEwAAAAAAAAAAAAAAAAAAAAAAW0NvbnRlbnRfVHlwZXNdLnhtbFBLAQItABQABgAIAAAA&#10;IQA4/SH/1gAAAJQBAAALAAAAAAAAAAAAAAAAAC8BAABfcmVscy8ucmVsc1BLAQItABQABgAIAAAA&#10;IQBfXPf+FAIAACcEAAAOAAAAAAAAAAAAAAAAAC4CAABkcnMvZTJvRG9jLnhtbFBLAQItABQABgAI&#10;AAAAIQDhgPgz4AAAAAoBAAAPAAAAAAAAAAAAAAAAAG4EAABkcnMvZG93bnJldi54bWxQSwUGAAAA&#10;AAQABADzAAAAewUAAAAA&#10;">
                <v:textbox>
                  <w:txbxContent>
                    <w:p w14:paraId="4E80256D" w14:textId="5BBA510B" w:rsidR="002C68AC" w:rsidRPr="002C68AC" w:rsidRDefault="001B7DB9" w:rsidP="002C68AC">
                      <w:pPr>
                        <w:pStyle w:val="NoSpacing"/>
                        <w:spacing w:after="240"/>
                        <w:jc w:val="both"/>
                        <w:rPr>
                          <w:rFonts w:ascii="Arial" w:hAnsi="Arial" w:cs="Arial"/>
                          <w:b/>
                          <w:bCs/>
                          <w:noProof/>
                          <w:sz w:val="20"/>
                          <w:szCs w:val="20"/>
                        </w:rPr>
                      </w:pPr>
                      <w:r>
                        <w:rPr>
                          <w:rFonts w:ascii="Arial" w:hAnsi="Arial" w:cs="Arial"/>
                          <w:b/>
                          <w:bCs/>
                          <w:noProof/>
                          <w:sz w:val="20"/>
                          <w:szCs w:val="20"/>
                        </w:rPr>
                        <w:t>Staffing Update</w:t>
                      </w:r>
                    </w:p>
                    <w:p w14:paraId="347CC6D1" w14:textId="4E63979B" w:rsidR="00D16797" w:rsidRDefault="002C68AC" w:rsidP="002C68AC">
                      <w:pPr>
                        <w:pStyle w:val="NoSpacing"/>
                        <w:spacing w:after="240"/>
                        <w:jc w:val="both"/>
                        <w:rPr>
                          <w:rFonts w:eastAsia="Times New Roman"/>
                          <w:bCs/>
                        </w:rPr>
                      </w:pPr>
                      <w:r>
                        <w:t xml:space="preserve">Dr </w:t>
                      </w:r>
                      <w:proofErr w:type="spellStart"/>
                      <w:r>
                        <w:t>Hawa</w:t>
                      </w:r>
                      <w:proofErr w:type="spellEnd"/>
                      <w:r>
                        <w:t xml:space="preserve"> joined the practice in 2018 as a salaried GP and soon became popular with the patients. He is leaving at the end of December as he wishes to broaden his horizons, diversify his portfolio, and apply his skills more widely.</w:t>
                      </w:r>
                      <w:r w:rsidR="00546BFA">
                        <w:rPr>
                          <w:rFonts w:eastAsia="Times New Roman"/>
                          <w:b/>
                        </w:rPr>
                        <w:tab/>
                      </w:r>
                      <w:r w:rsidRPr="002C68AC">
                        <w:rPr>
                          <w:rFonts w:eastAsia="Times New Roman"/>
                          <w:bCs/>
                        </w:rPr>
                        <w:t>We wish him the best of luck as he moves on to a new adventure.</w:t>
                      </w:r>
                      <w:r w:rsidR="00546BFA" w:rsidRPr="002C68AC">
                        <w:rPr>
                          <w:rFonts w:eastAsia="Times New Roman"/>
                          <w:bCs/>
                        </w:rPr>
                        <w:tab/>
                      </w:r>
                    </w:p>
                    <w:p w14:paraId="31E413EC" w14:textId="675F243A" w:rsidR="00D16797" w:rsidRDefault="002C68AC" w:rsidP="002C68AC">
                      <w:pPr>
                        <w:pStyle w:val="NoSpacing"/>
                        <w:spacing w:after="240"/>
                        <w:jc w:val="both"/>
                        <w:rPr>
                          <w:rFonts w:ascii="Trebuchet MS" w:hAnsi="Trebuchet MS" w:cs="Arial"/>
                          <w:color w:val="505050"/>
                          <w:sz w:val="20"/>
                          <w:szCs w:val="20"/>
                        </w:rPr>
                      </w:pPr>
                      <w:r>
                        <w:rPr>
                          <w:rFonts w:eastAsia="Times New Roman"/>
                          <w:bCs/>
                        </w:rPr>
                        <w:t xml:space="preserve">We are delighted to welcome to the team Dr </w:t>
                      </w:r>
                      <w:proofErr w:type="spellStart"/>
                      <w:r>
                        <w:rPr>
                          <w:rFonts w:eastAsia="Times New Roman"/>
                          <w:bCs/>
                        </w:rPr>
                        <w:t>Saloni</w:t>
                      </w:r>
                      <w:proofErr w:type="spellEnd"/>
                      <w:r>
                        <w:rPr>
                          <w:rFonts w:eastAsia="Times New Roman"/>
                          <w:bCs/>
                        </w:rPr>
                        <w:t xml:space="preserve"> Shah who was our ST1 trainee in 2018</w:t>
                      </w:r>
                      <w:r w:rsidR="00CF7E5E">
                        <w:rPr>
                          <w:rFonts w:eastAsia="Times New Roman"/>
                          <w:bCs/>
                        </w:rPr>
                        <w:t>.</w:t>
                      </w:r>
                      <w:r>
                        <w:rPr>
                          <w:rFonts w:eastAsia="Times New Roman"/>
                          <w:bCs/>
                        </w:rPr>
                        <w:t xml:space="preserve"> She will join the practice team as a salaried GP in the new year. </w:t>
                      </w:r>
                    </w:p>
                    <w:p w14:paraId="15DD0FF7" w14:textId="77777777" w:rsidR="00D16797" w:rsidRDefault="00D16797"/>
                  </w:txbxContent>
                </v:textbox>
              </v:shape>
            </w:pict>
          </mc:Fallback>
        </mc:AlternateContent>
      </w:r>
    </w:p>
    <w:p w14:paraId="38EAE605" w14:textId="77777777" w:rsidR="00A94783" w:rsidRDefault="00A94783" w:rsidP="00A94783">
      <w:pPr>
        <w:pStyle w:val="Default"/>
        <w:rPr>
          <w:b/>
          <w:bCs/>
          <w:sz w:val="28"/>
          <w:szCs w:val="28"/>
        </w:rPr>
      </w:pPr>
    </w:p>
    <w:p w14:paraId="26871D78" w14:textId="77777777" w:rsidR="007C2D59" w:rsidRDefault="00A94783" w:rsidP="00A94783">
      <w:pPr>
        <w:pStyle w:val="Default"/>
        <w:tabs>
          <w:tab w:val="left" w:pos="255"/>
        </w:tabs>
        <w:rPr>
          <w:b/>
          <w:bCs/>
          <w:sz w:val="28"/>
          <w:szCs w:val="28"/>
        </w:rPr>
      </w:pPr>
      <w:r>
        <w:rPr>
          <w:b/>
          <w:bCs/>
          <w:sz w:val="28"/>
          <w:szCs w:val="28"/>
        </w:rPr>
        <w:tab/>
      </w:r>
    </w:p>
    <w:p w14:paraId="28823B4B" w14:textId="77777777" w:rsidR="00A94783" w:rsidRDefault="00A94783" w:rsidP="00A94783">
      <w:pPr>
        <w:pStyle w:val="Default"/>
        <w:tabs>
          <w:tab w:val="left" w:pos="255"/>
        </w:tabs>
        <w:rPr>
          <w:b/>
          <w:bCs/>
          <w:sz w:val="28"/>
          <w:szCs w:val="28"/>
        </w:rPr>
      </w:pPr>
    </w:p>
    <w:p w14:paraId="272976A7" w14:textId="77777777" w:rsidR="00A94783" w:rsidRDefault="00A94783" w:rsidP="00A94783">
      <w:pPr>
        <w:pStyle w:val="Default"/>
        <w:tabs>
          <w:tab w:val="left" w:pos="255"/>
        </w:tabs>
        <w:rPr>
          <w:b/>
          <w:bCs/>
          <w:sz w:val="28"/>
          <w:szCs w:val="28"/>
        </w:rPr>
      </w:pPr>
    </w:p>
    <w:p w14:paraId="7CB9A64D" w14:textId="77777777" w:rsidR="00A94783" w:rsidRDefault="00A94783" w:rsidP="00A94783">
      <w:pPr>
        <w:pStyle w:val="Default"/>
        <w:tabs>
          <w:tab w:val="left" w:pos="255"/>
        </w:tabs>
        <w:rPr>
          <w:b/>
          <w:bCs/>
          <w:sz w:val="28"/>
          <w:szCs w:val="28"/>
        </w:rPr>
      </w:pPr>
    </w:p>
    <w:p w14:paraId="792DDCAB" w14:textId="77777777" w:rsidR="00A94783" w:rsidRDefault="00A94783" w:rsidP="00A94783">
      <w:pPr>
        <w:pStyle w:val="Default"/>
        <w:tabs>
          <w:tab w:val="left" w:pos="255"/>
        </w:tabs>
        <w:rPr>
          <w:b/>
          <w:bCs/>
          <w:sz w:val="28"/>
          <w:szCs w:val="28"/>
        </w:rPr>
      </w:pPr>
    </w:p>
    <w:p w14:paraId="6F778055" w14:textId="0D24E7E2" w:rsidR="00A94783" w:rsidRDefault="00A94783" w:rsidP="00A94783">
      <w:pPr>
        <w:pStyle w:val="Default"/>
        <w:tabs>
          <w:tab w:val="left" w:pos="255"/>
        </w:tabs>
        <w:rPr>
          <w:b/>
          <w:bCs/>
          <w:sz w:val="28"/>
          <w:szCs w:val="28"/>
        </w:rPr>
      </w:pPr>
    </w:p>
    <w:p w14:paraId="56833297" w14:textId="5BE088DD" w:rsidR="00A94783" w:rsidRDefault="0019674F" w:rsidP="00A94783">
      <w:pPr>
        <w:pStyle w:val="Default"/>
        <w:tabs>
          <w:tab w:val="left" w:pos="255"/>
        </w:tabs>
        <w:rPr>
          <w:b/>
          <w:bCs/>
          <w:sz w:val="28"/>
          <w:szCs w:val="28"/>
        </w:rPr>
      </w:pPr>
      <w:r w:rsidRPr="00EC020B">
        <w:rPr>
          <w:b/>
          <w:bCs/>
          <w:noProof/>
          <w:sz w:val="28"/>
          <w:szCs w:val="28"/>
        </w:rPr>
        <mc:AlternateContent>
          <mc:Choice Requires="wps">
            <w:drawing>
              <wp:anchor distT="0" distB="0" distL="114300" distR="114300" simplePos="0" relativeHeight="251655680" behindDoc="0" locked="0" layoutInCell="1" allowOverlap="1" wp14:anchorId="7FE95426" wp14:editId="757B2EBC">
                <wp:simplePos x="0" y="0"/>
                <wp:positionH relativeFrom="column">
                  <wp:posOffset>-438150</wp:posOffset>
                </wp:positionH>
                <wp:positionV relativeFrom="paragraph">
                  <wp:posOffset>135890</wp:posOffset>
                </wp:positionV>
                <wp:extent cx="6581775" cy="2162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162175"/>
                        </a:xfrm>
                        <a:prstGeom prst="rect">
                          <a:avLst/>
                        </a:prstGeom>
                        <a:solidFill>
                          <a:srgbClr val="FFFFFF"/>
                        </a:solidFill>
                        <a:ln w="9525">
                          <a:solidFill>
                            <a:srgbClr val="000000"/>
                          </a:solidFill>
                          <a:miter lim="800000"/>
                          <a:headEnd/>
                          <a:tailEnd/>
                        </a:ln>
                      </wps:spPr>
                      <wps:txbx>
                        <w:txbxContent>
                          <w:p w14:paraId="19084DA5" w14:textId="70568BCB" w:rsidR="002C68AC" w:rsidRDefault="0019674F" w:rsidP="00C7337D">
                            <w:pPr>
                              <w:jc w:val="both"/>
                              <w:rPr>
                                <w:b/>
                                <w:bCs/>
                              </w:rPr>
                            </w:pPr>
                            <w:r w:rsidRPr="0019674F">
                              <w:rPr>
                                <w:b/>
                                <w:bCs/>
                              </w:rPr>
                              <w:t>Appointment Access</w:t>
                            </w:r>
                            <w:r w:rsidR="002C68AC" w:rsidRPr="0019674F">
                              <w:rPr>
                                <w:b/>
                                <w:bCs/>
                              </w:rPr>
                              <w:t xml:space="preserve"> </w:t>
                            </w:r>
                          </w:p>
                          <w:p w14:paraId="65B951C8" w14:textId="7745AAED" w:rsidR="0019674F" w:rsidRDefault="0019674F" w:rsidP="00C7337D">
                            <w:pPr>
                              <w:jc w:val="both"/>
                            </w:pPr>
                            <w:r>
                              <w:t xml:space="preserve">To help us manage the increased demand and improve appointment access, Practice protocol is to book an appointment with the most appropriate clinician from our Primary Care Team. The team includes Health Care Assistants, Practice Nurses, Nurse Practitioners, Clinical Pharmacists, Musculoskeletal Specialist and Mental Health Workers. Our reception team is trained in booking an appointment with the appropriate clinician. If they are unable to help you, they will refer you to a GP or appropriate service. </w:t>
                            </w:r>
                          </w:p>
                          <w:p w14:paraId="433DD119" w14:textId="00E643D7" w:rsidR="0019674F" w:rsidRPr="0019674F" w:rsidRDefault="0019674F" w:rsidP="00C7337D">
                            <w:pPr>
                              <w:jc w:val="both"/>
                            </w:pPr>
                            <w:r>
                              <w:t xml:space="preserve">If you are unable to attend an appointment, please cancel it. You can cancel an appointment online via </w:t>
                            </w:r>
                            <w:r w:rsidR="00F74FA3">
                              <w:t xml:space="preserve">Patient Access </w:t>
                            </w:r>
                            <w:r>
                              <w:t xml:space="preserve">or </w:t>
                            </w:r>
                            <w:r w:rsidR="00F74FA3">
                              <w:t xml:space="preserve">the </w:t>
                            </w:r>
                            <w:r>
                              <w:t xml:space="preserve">NHS App. We have </w:t>
                            </w:r>
                            <w:r w:rsidR="00CF7E5E">
                              <w:t xml:space="preserve">a </w:t>
                            </w:r>
                            <w:r>
                              <w:t>high demand for appointments so please cancel your appointment if it is no longer required or you are unable to attend, so it can be released for other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95426" id="_x0000_s1028" type="#_x0000_t202" style="position:absolute;margin-left:-34.5pt;margin-top:10.7pt;width:518.25pt;height:17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UEgIAACcEAAAOAAAAZHJzL2Uyb0RvYy54bWysU8mO2zAMvRfoPwi6N16QbYw4g2mmKQpM&#10;F2DaD5BlORYqi6qkxE6/vpTsyaTbpagOAilSj+QjubkdOkVOwjoJuqTZLKVEaA611IeSfvm8f7Wm&#10;xHmma6ZAi5KehaO325cvNr0pRA4tqFpYgiDaFb0paeu9KZLE8VZ0zM3ACI3GBmzHPKr2kNSW9Yje&#10;qSRP02XSg62NBS6cw9f70Ui3Eb9pBPcfm8YJT1RJMTcfbxvvKtzJdsOKg2WmlXxKg/1DFh2TGoNe&#10;oO6ZZ+Ro5W9QneQWHDR+xqFLoGkkF7EGrCZLf6nmsWVGxFqQHGcuNLn/B8s/nB7NJ0v88BoGbGAs&#10;wpkH4F8d0bBrmT6IO2uhbwWrMXAWKEt644rpa6DaFS6AVP17qLHJ7OghAg2N7QIrWCdBdGzA+UK6&#10;GDzh+LhcrLPVakEJR1ueLfMMlRCDFU/fjXX+rYCOBKGkFrsa4dnpwfnR9cklRHOgZL2XSkXFHqqd&#10;suTEcAL28UzoP7kpTfqS3izyxcjAXyHSeP4E0UmPo6xkV9L1xYkVgbc3uo6D5plUo4zVKT0RGbgb&#10;WfRDNRBZIw8hQOC1gvqMzFoYJxc3DYUW7HdKepzakrpvR2YFJeqdxu7cZPN5GPOozBerHBV7bamu&#10;LUxzhCqpp2QUdz6uRuBNwx12sZGR3+dMppRxGmOHps0J436tR6/n/d7+AAAA//8DAFBLAwQUAAYA&#10;CAAAACEAPFZWj+EAAAAKAQAADwAAAGRycy9kb3ducmV2LnhtbEyPwU7DMBBE70j8g7VIXFDrpC1u&#10;E7KpEBIIblAQXN3YTSLsdbDdNPw95gTH0Yxm3lTbyRo2ah96Rwj5PAOmqXGqpxbh7fV+tgEWoiQl&#10;jSON8K0DbOvzs0qWyp3oRY+72LJUQqGUCF2MQ8l5aDptZZi7QVPyDs5bGZP0LVdenlK5NXyRZYJb&#10;2VNa6OSg7zrdfO6OFmGzehw/wtPy+b0RB1PEq/X48OURLy+m2xtgUU/xLwy/+Akd6sS0d0dSgRmE&#10;mSjSl4iwyFfAUqAQ62tge4SlyAvgdcX/X6h/AAAA//8DAFBLAQItABQABgAIAAAAIQC2gziS/gAA&#10;AOEBAAATAAAAAAAAAAAAAAAAAAAAAABbQ29udGVudF9UeXBlc10ueG1sUEsBAi0AFAAGAAgAAAAh&#10;ADj9If/WAAAAlAEAAAsAAAAAAAAAAAAAAAAALwEAAF9yZWxzLy5yZWxzUEsBAi0AFAAGAAgAAAAh&#10;AB75clQSAgAAJwQAAA4AAAAAAAAAAAAAAAAALgIAAGRycy9lMm9Eb2MueG1sUEsBAi0AFAAGAAgA&#10;AAAhADxWVo/hAAAACgEAAA8AAAAAAAAAAAAAAAAAbAQAAGRycy9kb3ducmV2LnhtbFBLBQYAAAAA&#10;BAAEAPMAAAB6BQAAAAA=&#10;">
                <v:textbox>
                  <w:txbxContent>
                    <w:p w14:paraId="19084DA5" w14:textId="70568BCB" w:rsidR="002C68AC" w:rsidRDefault="0019674F" w:rsidP="00C7337D">
                      <w:pPr>
                        <w:jc w:val="both"/>
                        <w:rPr>
                          <w:b/>
                          <w:bCs/>
                        </w:rPr>
                      </w:pPr>
                      <w:r w:rsidRPr="0019674F">
                        <w:rPr>
                          <w:b/>
                          <w:bCs/>
                        </w:rPr>
                        <w:t>Appointment Access</w:t>
                      </w:r>
                      <w:r w:rsidR="002C68AC" w:rsidRPr="0019674F">
                        <w:rPr>
                          <w:b/>
                          <w:bCs/>
                        </w:rPr>
                        <w:t xml:space="preserve"> </w:t>
                      </w:r>
                    </w:p>
                    <w:p w14:paraId="65B951C8" w14:textId="7745AAED" w:rsidR="0019674F" w:rsidRDefault="0019674F" w:rsidP="00C7337D">
                      <w:pPr>
                        <w:jc w:val="both"/>
                      </w:pPr>
                      <w:r>
                        <w:t xml:space="preserve">To help us manage the increased demand and improve appointment access, Practice protocol is to book an appointment with the most appropriate clinician from our Primary Care Team. The team includes Health Care Assistants, Practice Nurses, Nurse Practitioners, Clinical Pharmacists, Musculoskeletal Specialist and Mental Health Workers. Our reception team is trained in booking an appointment with the appropriate clinician. If they are unable to help you, they will refer you to a GP or appropriate service. </w:t>
                      </w:r>
                    </w:p>
                    <w:p w14:paraId="433DD119" w14:textId="00E643D7" w:rsidR="0019674F" w:rsidRPr="0019674F" w:rsidRDefault="0019674F" w:rsidP="00C7337D">
                      <w:pPr>
                        <w:jc w:val="both"/>
                      </w:pPr>
                      <w:r>
                        <w:t xml:space="preserve">If you are unable to attend an appointment, please cancel it. You can cancel an appointment online via </w:t>
                      </w:r>
                      <w:r w:rsidR="00F74FA3">
                        <w:t xml:space="preserve">Patient Access </w:t>
                      </w:r>
                      <w:r>
                        <w:t xml:space="preserve">or </w:t>
                      </w:r>
                      <w:r w:rsidR="00F74FA3">
                        <w:t xml:space="preserve">the </w:t>
                      </w:r>
                      <w:r>
                        <w:t xml:space="preserve">NHS App. We have </w:t>
                      </w:r>
                      <w:r w:rsidR="00CF7E5E">
                        <w:t xml:space="preserve">a </w:t>
                      </w:r>
                      <w:r>
                        <w:t>high demand for appointments so please cancel your appointment if it is no longer required or you are unable to attend, so it can be released for other patients.</w:t>
                      </w:r>
                    </w:p>
                  </w:txbxContent>
                </v:textbox>
              </v:shape>
            </w:pict>
          </mc:Fallback>
        </mc:AlternateContent>
      </w:r>
    </w:p>
    <w:p w14:paraId="0238B27C" w14:textId="77777777" w:rsidR="00A94783" w:rsidRDefault="00A94783" w:rsidP="00A94783">
      <w:pPr>
        <w:pStyle w:val="Default"/>
        <w:tabs>
          <w:tab w:val="left" w:pos="255"/>
        </w:tabs>
        <w:rPr>
          <w:b/>
          <w:bCs/>
          <w:sz w:val="28"/>
          <w:szCs w:val="28"/>
        </w:rPr>
      </w:pPr>
    </w:p>
    <w:p w14:paraId="5423FA8A" w14:textId="77777777" w:rsidR="00A94783" w:rsidRDefault="00A94783" w:rsidP="00A94783">
      <w:pPr>
        <w:pStyle w:val="Default"/>
        <w:tabs>
          <w:tab w:val="left" w:pos="255"/>
        </w:tabs>
        <w:rPr>
          <w:b/>
          <w:bCs/>
          <w:sz w:val="28"/>
          <w:szCs w:val="28"/>
        </w:rPr>
      </w:pPr>
    </w:p>
    <w:p w14:paraId="034F6285" w14:textId="77777777" w:rsidR="00A94783" w:rsidRDefault="00A94783" w:rsidP="00A94783">
      <w:pPr>
        <w:pStyle w:val="Default"/>
        <w:tabs>
          <w:tab w:val="left" w:pos="255"/>
        </w:tabs>
        <w:rPr>
          <w:b/>
          <w:bCs/>
          <w:sz w:val="28"/>
          <w:szCs w:val="28"/>
        </w:rPr>
      </w:pPr>
    </w:p>
    <w:p w14:paraId="17833F64" w14:textId="77777777" w:rsidR="008D6931" w:rsidRDefault="008D6931" w:rsidP="00A94783">
      <w:pPr>
        <w:pStyle w:val="Default"/>
        <w:tabs>
          <w:tab w:val="left" w:pos="255"/>
        </w:tabs>
        <w:rPr>
          <w:b/>
          <w:bCs/>
          <w:sz w:val="28"/>
          <w:szCs w:val="28"/>
        </w:rPr>
      </w:pPr>
    </w:p>
    <w:p w14:paraId="2123A637" w14:textId="77777777" w:rsidR="008D6931" w:rsidRDefault="008D6931" w:rsidP="00A94783">
      <w:pPr>
        <w:pStyle w:val="Default"/>
        <w:tabs>
          <w:tab w:val="left" w:pos="255"/>
        </w:tabs>
        <w:rPr>
          <w:b/>
          <w:bCs/>
          <w:sz w:val="28"/>
          <w:szCs w:val="28"/>
        </w:rPr>
      </w:pPr>
    </w:p>
    <w:p w14:paraId="6FAC5003" w14:textId="77777777" w:rsidR="008D6931" w:rsidRDefault="008D6931" w:rsidP="00A94783">
      <w:pPr>
        <w:pStyle w:val="Default"/>
        <w:tabs>
          <w:tab w:val="left" w:pos="255"/>
        </w:tabs>
        <w:rPr>
          <w:b/>
          <w:bCs/>
          <w:sz w:val="28"/>
          <w:szCs w:val="28"/>
        </w:rPr>
      </w:pPr>
    </w:p>
    <w:p w14:paraId="40868098" w14:textId="77777777" w:rsidR="008D6931" w:rsidRDefault="008D6931" w:rsidP="00A94783">
      <w:pPr>
        <w:pStyle w:val="Default"/>
        <w:tabs>
          <w:tab w:val="left" w:pos="255"/>
        </w:tabs>
        <w:rPr>
          <w:b/>
          <w:bCs/>
          <w:sz w:val="28"/>
          <w:szCs w:val="28"/>
        </w:rPr>
      </w:pPr>
    </w:p>
    <w:p w14:paraId="03002AA7" w14:textId="77777777" w:rsidR="008D6931" w:rsidRDefault="008D6931" w:rsidP="00A94783">
      <w:pPr>
        <w:pStyle w:val="Default"/>
        <w:tabs>
          <w:tab w:val="left" w:pos="255"/>
        </w:tabs>
        <w:rPr>
          <w:b/>
          <w:bCs/>
          <w:sz w:val="28"/>
          <w:szCs w:val="28"/>
        </w:rPr>
      </w:pPr>
    </w:p>
    <w:p w14:paraId="3870FD91" w14:textId="2A10A778" w:rsidR="008D6931" w:rsidRDefault="008D6931" w:rsidP="00A94783">
      <w:pPr>
        <w:pStyle w:val="Default"/>
        <w:tabs>
          <w:tab w:val="left" w:pos="255"/>
        </w:tabs>
        <w:rPr>
          <w:b/>
          <w:bCs/>
          <w:sz w:val="28"/>
          <w:szCs w:val="28"/>
        </w:rPr>
      </w:pPr>
    </w:p>
    <w:p w14:paraId="61BC86A8" w14:textId="5648B717" w:rsidR="008D6931" w:rsidRDefault="008D6931" w:rsidP="00A94783">
      <w:pPr>
        <w:pStyle w:val="Default"/>
        <w:tabs>
          <w:tab w:val="left" w:pos="255"/>
        </w:tabs>
        <w:rPr>
          <w:b/>
          <w:bCs/>
          <w:sz w:val="28"/>
          <w:szCs w:val="28"/>
        </w:rPr>
      </w:pPr>
    </w:p>
    <w:p w14:paraId="1886C9DA" w14:textId="3EA4CEFD" w:rsidR="008D6931" w:rsidRDefault="0019674F" w:rsidP="00A94783">
      <w:pPr>
        <w:pStyle w:val="Default"/>
        <w:tabs>
          <w:tab w:val="left" w:pos="255"/>
        </w:tabs>
        <w:rPr>
          <w:b/>
          <w:bCs/>
          <w:sz w:val="28"/>
          <w:szCs w:val="28"/>
        </w:rPr>
      </w:pPr>
      <w:r w:rsidRPr="00521504">
        <w:rPr>
          <w:b/>
          <w:bCs/>
          <w:noProof/>
          <w:sz w:val="28"/>
          <w:szCs w:val="28"/>
        </w:rPr>
        <mc:AlternateContent>
          <mc:Choice Requires="wps">
            <w:drawing>
              <wp:anchor distT="0" distB="0" distL="114300" distR="114300" simplePos="0" relativeHeight="251659776" behindDoc="0" locked="0" layoutInCell="1" allowOverlap="1" wp14:anchorId="1424805B" wp14:editId="57A8AD77">
                <wp:simplePos x="0" y="0"/>
                <wp:positionH relativeFrom="column">
                  <wp:posOffset>-447675</wp:posOffset>
                </wp:positionH>
                <wp:positionV relativeFrom="paragraph">
                  <wp:posOffset>142240</wp:posOffset>
                </wp:positionV>
                <wp:extent cx="6553200" cy="17811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781175"/>
                        </a:xfrm>
                        <a:prstGeom prst="rect">
                          <a:avLst/>
                        </a:prstGeom>
                        <a:solidFill>
                          <a:srgbClr val="FFFFFF"/>
                        </a:solidFill>
                        <a:ln w="9525">
                          <a:solidFill>
                            <a:srgbClr val="000000"/>
                          </a:solidFill>
                          <a:miter lim="800000"/>
                          <a:headEnd/>
                          <a:tailEnd/>
                        </a:ln>
                      </wps:spPr>
                      <wps:txbx>
                        <w:txbxContent>
                          <w:p w14:paraId="3E6DD172" w14:textId="77777777" w:rsidR="0019674F" w:rsidRPr="002C68AC" w:rsidRDefault="0019674F" w:rsidP="0019674F">
                            <w:pPr>
                              <w:jc w:val="both"/>
                              <w:rPr>
                                <w:b/>
                                <w:bCs/>
                              </w:rPr>
                            </w:pPr>
                            <w:r w:rsidRPr="002C68AC">
                              <w:rPr>
                                <w:b/>
                                <w:bCs/>
                              </w:rPr>
                              <w:t>Enhanced Access - Changes to GP Services in the Evenings and Weekends</w:t>
                            </w:r>
                            <w:r w:rsidRPr="002C68AC">
                              <w:rPr>
                                <w:b/>
                                <w:bCs/>
                              </w:rPr>
                              <w:tab/>
                            </w:r>
                            <w:r w:rsidRPr="002C68AC">
                              <w:rPr>
                                <w:b/>
                                <w:bCs/>
                              </w:rPr>
                              <w:tab/>
                            </w:r>
                            <w:r w:rsidRPr="002C68AC">
                              <w:rPr>
                                <w:b/>
                                <w:bCs/>
                              </w:rPr>
                              <w:tab/>
                            </w:r>
                            <w:r w:rsidRPr="002C68AC">
                              <w:rPr>
                                <w:b/>
                                <w:bCs/>
                              </w:rPr>
                              <w:tab/>
                            </w:r>
                          </w:p>
                          <w:p w14:paraId="1608C4E1" w14:textId="77777777" w:rsidR="0019674F" w:rsidRDefault="0019674F" w:rsidP="0019674F">
                            <w:pPr>
                              <w:jc w:val="both"/>
                            </w:pPr>
                            <w:r>
                              <w:t>The NHS had asked practices to design a new service to provide appointments in the evenings and weekends (Monday to Friday evenings 6.30pm-8pm and Saturdays 9am-5pm) from October 2022.</w:t>
                            </w:r>
                          </w:p>
                          <w:p w14:paraId="6975A3A2" w14:textId="450060DD" w:rsidR="0019674F" w:rsidRDefault="0019674F" w:rsidP="0019674F">
                            <w:pPr>
                              <w:jc w:val="both"/>
                            </w:pPr>
                            <w:r>
                              <w:t xml:space="preserve">From October 2022, additional appointments are provided by Herts Heath, GP Federation, from four hubs namely, Bushey, Radlett, </w:t>
                            </w:r>
                            <w:proofErr w:type="gramStart"/>
                            <w:r>
                              <w:t>Borehamwood</w:t>
                            </w:r>
                            <w:proofErr w:type="gramEnd"/>
                            <w:r>
                              <w:t xml:space="preserve"> and Potters Bar</w:t>
                            </w:r>
                            <w:r w:rsidR="00CF7E5E">
                              <w:t>,</w:t>
                            </w:r>
                            <w:r>
                              <w:t xml:space="preserve"> on a rotational basis. Appointments are available with GPs, Advanced Nurse Practitioners, First Contact Physios and Clinical Pharmacists. </w:t>
                            </w:r>
                          </w:p>
                          <w:p w14:paraId="25E2B38A" w14:textId="7E765ABC" w:rsidR="002979C4" w:rsidRPr="002C68AC" w:rsidRDefault="00670E44" w:rsidP="002C68AC">
                            <w:pPr>
                              <w:rPr>
                                <w:b/>
                                <w:bCs/>
                              </w:rPr>
                            </w:pPr>
                            <w:r w:rsidRPr="002C68AC">
                              <w:rPr>
                                <w:b/>
                                <w:bCs/>
                              </w:rPr>
                              <w:tab/>
                            </w:r>
                            <w:r w:rsidRPr="002C68AC">
                              <w:rPr>
                                <w:b/>
                                <w:bCs/>
                              </w:rPr>
                              <w:tab/>
                            </w:r>
                            <w:r w:rsidRPr="002C68AC">
                              <w:rPr>
                                <w:b/>
                                <w:bC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4805B" id="_x0000_s1029" type="#_x0000_t202" style="position:absolute;margin-left:-35.25pt;margin-top:11.2pt;width:516pt;height:14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JIFQIAACcEAAAOAAAAZHJzL2Uyb0RvYy54bWysU9tu2zAMfR+wfxD0vthO4yY14hRdugwD&#10;ugvQ7QNkWY6FyaImKbGzrx8lu2l2exmmB4EUqUPykFzfDp0iR2GdBF3SbJZSIjSHWup9Sb983r1a&#10;UeI80zVToEVJT8LR283LF+veFGIOLahaWIIg2hW9KWnrvSmSxPFWdMzNwAiNxgZsxzyqdp/UlvWI&#10;3qlknqbXSQ+2Nha4cA5f70cj3UT8phHcf2waJzxRJcXcfLxtvKtwJ5s1K/aWmVbyKQ32D1l0TGoM&#10;eoa6Z56Rg5W/QXWSW3DQ+BmHLoGmkVzEGrCaLP2lmseWGRFrQXKcOdPk/h8s/3B8NJ8s8cNrGLCB&#10;sQhnHoB/dUTDtmV6L+6shb4VrMbAWaAs6Y0rpq+Bale4AFL176HGJrODhwg0NLYLrGCdBNGxAacz&#10;6WLwhOPjdZ5fYScp4WjLlqssW+YxBiuevhvr/FsBHQlCSS12NcKz44PzIR1WPLmEaA6UrHdSqajY&#10;fbVVlhwZTsAungn9JzelSV/Sm3yejwz8FSKN508QnfQ4ykp2JV2dnVgReHuj6zhonkk1ypiy0hOR&#10;gbuRRT9UA5F1Sa9CgMBrBfUJmbUwTi5uGgot2O+U9Di1JXXfDswKStQ7jd25yRaLMOZRWeTLOSr2&#10;0lJdWpjmCFVST8kobn1cjcCbhjvsYiMjv8+ZTCnjNEbap80J436pR6/n/d78AAAA//8DAFBLAwQU&#10;AAYACAAAACEAnQ0IFOEAAAAKAQAADwAAAGRycy9kb3ducmV2LnhtbEyPwU7DMAyG70i8Q2QkLmhL&#10;1o1uLXUnhASCGwwE16zJ2orEKUnWlbcnnOBo+9Pv76+2kzVs1D70jhAWcwFMU+NUTy3C2+v9bAMs&#10;RElKGkca4VsH2NbnZ5UslTvRix53sWUphEIpEboYh5Lz0HTayjB3g6Z0OzhvZUyjb7ny8pTCreGZ&#10;EDm3sqf0oZODvut087k7WoTN6nH8CE/L5/cmP5giXq3Hhy+PeHkx3d4Ai3qKfzD86id1qJPT3h1J&#10;BWYQZmtxnVCELFsBS0CRL9Jij7AUWQG8rvj/CvUPAAAA//8DAFBLAQItABQABgAIAAAAIQC2gziS&#10;/gAAAOEBAAATAAAAAAAAAAAAAAAAAAAAAABbQ29udGVudF9UeXBlc10ueG1sUEsBAi0AFAAGAAgA&#10;AAAhADj9If/WAAAAlAEAAAsAAAAAAAAAAAAAAAAALwEAAF9yZWxzLy5yZWxzUEsBAi0AFAAGAAgA&#10;AAAhAFJbQkgVAgAAJwQAAA4AAAAAAAAAAAAAAAAALgIAAGRycy9lMm9Eb2MueG1sUEsBAi0AFAAG&#10;AAgAAAAhAJ0NCBThAAAACgEAAA8AAAAAAAAAAAAAAAAAbwQAAGRycy9kb3ducmV2LnhtbFBLBQYA&#10;AAAABAAEAPMAAAB9BQAAAAA=&#10;">
                <v:textbox>
                  <w:txbxContent>
                    <w:p w14:paraId="3E6DD172" w14:textId="77777777" w:rsidR="0019674F" w:rsidRPr="002C68AC" w:rsidRDefault="0019674F" w:rsidP="0019674F">
                      <w:pPr>
                        <w:jc w:val="both"/>
                        <w:rPr>
                          <w:b/>
                          <w:bCs/>
                        </w:rPr>
                      </w:pPr>
                      <w:r w:rsidRPr="002C68AC">
                        <w:rPr>
                          <w:b/>
                          <w:bCs/>
                        </w:rPr>
                        <w:t>Enhanced Access - Changes to GP Services in the Evenings and Weekends</w:t>
                      </w:r>
                      <w:r w:rsidRPr="002C68AC">
                        <w:rPr>
                          <w:b/>
                          <w:bCs/>
                        </w:rPr>
                        <w:tab/>
                      </w:r>
                      <w:r w:rsidRPr="002C68AC">
                        <w:rPr>
                          <w:b/>
                          <w:bCs/>
                        </w:rPr>
                        <w:tab/>
                      </w:r>
                      <w:r w:rsidRPr="002C68AC">
                        <w:rPr>
                          <w:b/>
                          <w:bCs/>
                        </w:rPr>
                        <w:tab/>
                      </w:r>
                      <w:r w:rsidRPr="002C68AC">
                        <w:rPr>
                          <w:b/>
                          <w:bCs/>
                        </w:rPr>
                        <w:tab/>
                      </w:r>
                    </w:p>
                    <w:p w14:paraId="1608C4E1" w14:textId="77777777" w:rsidR="0019674F" w:rsidRDefault="0019674F" w:rsidP="0019674F">
                      <w:pPr>
                        <w:jc w:val="both"/>
                      </w:pPr>
                      <w:r>
                        <w:t>The NHS had asked practices to design a new service to provide appointments in the evenings and weekends (Monday to Friday evenings 6.30pm-8pm and Saturdays 9am-5pm) from October 2022.</w:t>
                      </w:r>
                    </w:p>
                    <w:p w14:paraId="6975A3A2" w14:textId="450060DD" w:rsidR="0019674F" w:rsidRDefault="0019674F" w:rsidP="0019674F">
                      <w:pPr>
                        <w:jc w:val="both"/>
                      </w:pPr>
                      <w:r>
                        <w:t xml:space="preserve">From October 2022, additional appointments are provided by Herts Heath, GP Federation, from four hubs namely, Bushey, Radlett, </w:t>
                      </w:r>
                      <w:proofErr w:type="gramStart"/>
                      <w:r>
                        <w:t>Borehamwood</w:t>
                      </w:r>
                      <w:proofErr w:type="gramEnd"/>
                      <w:r>
                        <w:t xml:space="preserve"> and Potters Bar</w:t>
                      </w:r>
                      <w:r w:rsidR="00CF7E5E">
                        <w:t>,</w:t>
                      </w:r>
                      <w:r>
                        <w:t xml:space="preserve"> on a rotational basis. Appointments are available with GPs, Advanced Nurse Practitioners, First Contact Physios and Clinical Pharmacists. </w:t>
                      </w:r>
                    </w:p>
                    <w:p w14:paraId="25E2B38A" w14:textId="7E765ABC" w:rsidR="002979C4" w:rsidRPr="002C68AC" w:rsidRDefault="00670E44" w:rsidP="002C68AC">
                      <w:pPr>
                        <w:rPr>
                          <w:b/>
                          <w:bCs/>
                        </w:rPr>
                      </w:pPr>
                      <w:r w:rsidRPr="002C68AC">
                        <w:rPr>
                          <w:b/>
                          <w:bCs/>
                        </w:rPr>
                        <w:tab/>
                      </w:r>
                      <w:r w:rsidRPr="002C68AC">
                        <w:rPr>
                          <w:b/>
                          <w:bCs/>
                        </w:rPr>
                        <w:tab/>
                      </w:r>
                      <w:r w:rsidRPr="002C68AC">
                        <w:rPr>
                          <w:b/>
                          <w:bCs/>
                        </w:rPr>
                        <w:tab/>
                      </w:r>
                    </w:p>
                  </w:txbxContent>
                </v:textbox>
              </v:shape>
            </w:pict>
          </mc:Fallback>
        </mc:AlternateContent>
      </w:r>
    </w:p>
    <w:p w14:paraId="05FA7C7A" w14:textId="77777777" w:rsidR="008D6931" w:rsidRDefault="008D6931" w:rsidP="00A94783">
      <w:pPr>
        <w:pStyle w:val="Default"/>
        <w:tabs>
          <w:tab w:val="left" w:pos="255"/>
        </w:tabs>
        <w:rPr>
          <w:b/>
          <w:bCs/>
          <w:sz w:val="28"/>
          <w:szCs w:val="28"/>
        </w:rPr>
      </w:pPr>
    </w:p>
    <w:p w14:paraId="75860459" w14:textId="77777777" w:rsidR="008D6931" w:rsidRDefault="008D6931" w:rsidP="00A94783">
      <w:pPr>
        <w:pStyle w:val="Default"/>
        <w:tabs>
          <w:tab w:val="left" w:pos="255"/>
        </w:tabs>
        <w:rPr>
          <w:b/>
          <w:bCs/>
          <w:sz w:val="28"/>
          <w:szCs w:val="28"/>
        </w:rPr>
      </w:pPr>
    </w:p>
    <w:p w14:paraId="3161B4BB" w14:textId="77777777" w:rsidR="00BC6129" w:rsidRDefault="00BC6129" w:rsidP="00BC6129">
      <w:pPr>
        <w:pStyle w:val="Default"/>
        <w:jc w:val="center"/>
        <w:rPr>
          <w:b/>
          <w:bCs/>
          <w:sz w:val="28"/>
          <w:szCs w:val="28"/>
        </w:rPr>
      </w:pPr>
    </w:p>
    <w:p w14:paraId="0C5F4114" w14:textId="77777777" w:rsidR="00BC6129" w:rsidRDefault="00BC6129" w:rsidP="00BC6129">
      <w:pPr>
        <w:pStyle w:val="Default"/>
        <w:jc w:val="center"/>
        <w:rPr>
          <w:b/>
          <w:bCs/>
          <w:sz w:val="28"/>
          <w:szCs w:val="28"/>
        </w:rPr>
      </w:pPr>
    </w:p>
    <w:p w14:paraId="3D505942" w14:textId="77777777" w:rsidR="00BC6129" w:rsidRDefault="00BC6129" w:rsidP="00BC6129">
      <w:pPr>
        <w:pStyle w:val="Default"/>
        <w:rPr>
          <w:b/>
          <w:bCs/>
          <w:sz w:val="28"/>
          <w:szCs w:val="28"/>
        </w:rPr>
      </w:pPr>
      <w:r>
        <w:rPr>
          <w:b/>
          <w:bCs/>
          <w:sz w:val="28"/>
          <w:szCs w:val="28"/>
        </w:rPr>
        <w:br w:type="textWrapping" w:clear="all"/>
      </w:r>
    </w:p>
    <w:p w14:paraId="4E7D0D45" w14:textId="77777777" w:rsidR="00BC6129" w:rsidRDefault="00BC6129" w:rsidP="00BC6129">
      <w:pPr>
        <w:pStyle w:val="Default"/>
        <w:jc w:val="center"/>
        <w:rPr>
          <w:b/>
          <w:bCs/>
          <w:sz w:val="28"/>
          <w:szCs w:val="28"/>
        </w:rPr>
      </w:pPr>
    </w:p>
    <w:p w14:paraId="2E72F72B" w14:textId="77777777" w:rsidR="00BC6129" w:rsidRDefault="00BC6129" w:rsidP="00BC6129">
      <w:pPr>
        <w:pStyle w:val="Default"/>
        <w:jc w:val="center"/>
        <w:rPr>
          <w:b/>
          <w:bCs/>
          <w:sz w:val="28"/>
          <w:szCs w:val="28"/>
        </w:rPr>
      </w:pPr>
    </w:p>
    <w:p w14:paraId="5413D3BF" w14:textId="77777777" w:rsidR="00EE3726" w:rsidRDefault="000277F1" w:rsidP="00B67D1E">
      <w:pPr>
        <w:rPr>
          <w:rFonts w:ascii="Comic Sans MS" w:hAnsi="Comic Sans MS" w:cs="Comic Sans MS"/>
          <w:b/>
          <w:bCs/>
          <w:color w:val="000000"/>
        </w:rPr>
      </w:pPr>
      <w:r>
        <w:rPr>
          <w:rFonts w:ascii="Calibri" w:hAnsi="Calibri" w:cs="Calibri"/>
          <w:noProof/>
        </w:rPr>
        <mc:AlternateContent>
          <mc:Choice Requires="wps">
            <w:drawing>
              <wp:anchor distT="0" distB="0" distL="114300" distR="114300" simplePos="0" relativeHeight="251666432" behindDoc="0" locked="0" layoutInCell="1" allowOverlap="1" wp14:anchorId="21E0DD73" wp14:editId="4A9C4777">
                <wp:simplePos x="0" y="0"/>
                <wp:positionH relativeFrom="column">
                  <wp:posOffset>-447675</wp:posOffset>
                </wp:positionH>
                <wp:positionV relativeFrom="paragraph">
                  <wp:posOffset>152400</wp:posOffset>
                </wp:positionV>
                <wp:extent cx="6572250" cy="19812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981200"/>
                        </a:xfrm>
                        <a:prstGeom prst="rect">
                          <a:avLst/>
                        </a:prstGeom>
                        <a:solidFill>
                          <a:srgbClr val="FFFFFF"/>
                        </a:solidFill>
                        <a:ln w="9525">
                          <a:solidFill>
                            <a:srgbClr val="000000"/>
                          </a:solidFill>
                          <a:miter lim="800000"/>
                          <a:headEnd/>
                          <a:tailEnd/>
                        </a:ln>
                      </wps:spPr>
                      <wps:txbx>
                        <w:txbxContent>
                          <w:p w14:paraId="30082244" w14:textId="77777777" w:rsidR="0019674F" w:rsidRDefault="0019674F" w:rsidP="0019674F">
                            <w:pPr>
                              <w:rPr>
                                <w:b/>
                                <w:bCs/>
                              </w:rPr>
                            </w:pPr>
                            <w:r w:rsidRPr="002C68AC">
                              <w:rPr>
                                <w:b/>
                                <w:bCs/>
                              </w:rPr>
                              <w:t>Childhood Immunisation Programme</w:t>
                            </w:r>
                          </w:p>
                          <w:p w14:paraId="43174932" w14:textId="09E6707A" w:rsidR="0019674F" w:rsidRDefault="0019674F" w:rsidP="00CF7E5E">
                            <w:pPr>
                              <w:jc w:val="both"/>
                            </w:pPr>
                            <w:r w:rsidRPr="00CF7E5E">
                              <w:t>Va</w:t>
                            </w:r>
                            <w:r>
                              <w:t xml:space="preserve">ccination is </w:t>
                            </w:r>
                            <w:r w:rsidR="006052F5">
                              <w:t xml:space="preserve">one of </w:t>
                            </w:r>
                            <w:r>
                              <w:t>the most important thing</w:t>
                            </w:r>
                            <w:r w:rsidR="00AC5F36">
                              <w:t>s</w:t>
                            </w:r>
                            <w:r>
                              <w:t xml:space="preserve"> we can do to protect ourselves and our children against ill health. Since vaccines were introduced, diseases like smallpox, polio and tetanus that used to kill or disable millions of people are either gone or seen very rarely. However, if people stop having vaccines, it is possible for infectious diseases to spread quickly again.</w:t>
                            </w:r>
                          </w:p>
                          <w:p w14:paraId="6F5FC95F" w14:textId="77777777" w:rsidR="0019674F" w:rsidRDefault="0019674F" w:rsidP="00CF7E5E">
                            <w:pPr>
                              <w:jc w:val="both"/>
                            </w:pPr>
                            <w:r>
                              <w:t>Unfortunately, vaccine uptake has reduced in the last few years and doctors are seeing cases of measles and mumps on the rise. Measles can lead to serious life-threatening complications like meningitis and mumps can cause hearing loss.</w:t>
                            </w:r>
                          </w:p>
                          <w:p w14:paraId="48BD22EB" w14:textId="77777777" w:rsidR="0019674F" w:rsidRDefault="0019674F" w:rsidP="0019674F">
                            <w:r>
                              <w:t xml:space="preserve">Please ensure you and your children get appropriately vaccinated </w:t>
                            </w:r>
                          </w:p>
                          <w:p w14:paraId="70160432" w14:textId="7F3F3961" w:rsidR="0019674F" w:rsidRDefault="0019674F" w:rsidP="0019674F">
                            <w:pPr>
                              <w:pStyle w:val="Default"/>
                              <w:rPr>
                                <w:rFonts w:asciiTheme="minorHAnsi" w:hAnsiTheme="minorHAnsi" w:cstheme="minorHAnsi"/>
                                <w:sz w:val="22"/>
                                <w:szCs w:val="22"/>
                              </w:rPr>
                            </w:pPr>
                          </w:p>
                          <w:p w14:paraId="70D9FA06" w14:textId="7B43B073" w:rsidR="00D16797" w:rsidRPr="0019674F" w:rsidRDefault="0019674F" w:rsidP="0019674F">
                            <w:pPr>
                              <w:pStyle w:val="Default"/>
                              <w:rPr>
                                <w:rFonts w:asciiTheme="minorHAnsi" w:hAnsiTheme="minorHAnsi" w:cstheme="minorHAnsi"/>
                                <w:sz w:val="22"/>
                                <w:szCs w:val="22"/>
                              </w:rPr>
                            </w:pPr>
                            <w:r>
                              <w:rPr>
                                <w:rFonts w:asciiTheme="minorHAnsi" w:hAnsiTheme="minorHAnsi" w:cstheme="minorHAnsi"/>
                                <w:sz w:val="22"/>
                                <w:szCs w:val="22"/>
                              </w:rPr>
                              <w:t>.</w:t>
                            </w:r>
                            <w:r w:rsidR="00DC4C3F" w:rsidRPr="0019674F">
                              <w:rPr>
                                <w:rFonts w:asciiTheme="minorHAnsi" w:hAnsiTheme="minorHAnsi" w:cstheme="minorHAnsi"/>
                                <w:b/>
                                <w:b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0DD73" id="_x0000_s1030" type="#_x0000_t202" style="position:absolute;margin-left:-35.25pt;margin-top:12pt;width:517.5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KeFAIAACcEAAAOAAAAZHJzL2Uyb0RvYy54bWysk81u2zAMx+8D9g6C7ovjIOkaI07Rpcsw&#10;oOsGdHsAWZZjYbKoUUrs7OlHKW6afV2G+SCIpvQn+SO1uhk6ww4KvQZb8nwy5UxZCbW2u5J/+bx9&#10;dc2ZD8LWwoBVJT8qz2/WL1+seleoGbRgaoWMRKwvelfyNgRXZJmXreqEn4BTlpwNYCcCmbjLahQ9&#10;qXcmm02nV1kPWDsEqbynv3cnJ18n/aZRMnxsGq8CMyWn3EJaMa1VXLP1ShQ7FK7VckxD/EMWndCW&#10;gp6l7kQQbI/6N6lOSwQPTZhI6DJoGi1VqoGqyae/VPPYCqdSLQTHuzMm//9k5cPh0X1CFoY3MFAD&#10;UxHe3YP86pmFTSvsTt0iQt8qUVPgPCLLeueL8WpE7QsfRar+A9TUZLEPkISGBrtIhepkpE4NOJ6h&#10;qyEwST+vFq9nswW5JPny5XVObU0xRPF03aEP7xR0LG5KjtTVJC8O9z7EdETxdCRG82B0vdXGJAN3&#10;1cYgOwiagG36RvWfjhnL+pIvF7PFicBfJabp+5NEpwONstFdya/Ph0QRub21dRq0ILQ57SllY0eQ&#10;kd2JYhiqgem65PMYIHKtoD4SWYTT5NJLo00L+J2znqa25P7bXqDizLy31J1lPp/HMU/GnMiSgZee&#10;6tIjrCSpkgfOTttNSE8jcrNwS11sdOL7nMmYMk1jwj6+nDjul3Y69fy+1z8AAAD//wMAUEsDBBQA&#10;BgAIAAAAIQB+FFI+4AAAAAoBAAAPAAAAZHJzL2Rvd25yZXYueG1sTI/LTsMwEEX3SPyDNUhsUGvT&#10;hLQNmVQICUR3UBBs3dhNIvwItpuGv2dYwXJmju6cW20ma9ioQ+y9Q7ieC2DaNV71rkV4e32YrYDF&#10;JJ2SxjuN8K0jbOrzs0qWyp/cix53qWUU4mIpEbqUhpLz2HTayjj3g3Z0O/hgZaIxtFwFeaJwa/hC&#10;iIJb2Tv60MlB33e6+dwdLcIqfxo/4jZ7fm+Kg1mnq+X4+BUQLy+mu1tgSU/pD4ZffVKHmpz2/uhU&#10;ZAZhthQ3hCIscupEwLrIabFHyLJCAK8r/r9C/QMAAP//AwBQSwECLQAUAAYACAAAACEAtoM4kv4A&#10;AADhAQAAEwAAAAAAAAAAAAAAAAAAAAAAW0NvbnRlbnRfVHlwZXNdLnhtbFBLAQItABQABgAIAAAA&#10;IQA4/SH/1gAAAJQBAAALAAAAAAAAAAAAAAAAAC8BAABfcmVscy8ucmVsc1BLAQItABQABgAIAAAA&#10;IQCl8iKeFAIAACcEAAAOAAAAAAAAAAAAAAAAAC4CAABkcnMvZTJvRG9jLnhtbFBLAQItABQABgAI&#10;AAAAIQB+FFI+4AAAAAoBAAAPAAAAAAAAAAAAAAAAAG4EAABkcnMvZG93bnJldi54bWxQSwUGAAAA&#10;AAQABADzAAAAewUAAAAA&#10;">
                <v:textbox>
                  <w:txbxContent>
                    <w:p w14:paraId="30082244" w14:textId="77777777" w:rsidR="0019674F" w:rsidRDefault="0019674F" w:rsidP="0019674F">
                      <w:pPr>
                        <w:rPr>
                          <w:b/>
                          <w:bCs/>
                        </w:rPr>
                      </w:pPr>
                      <w:r w:rsidRPr="002C68AC">
                        <w:rPr>
                          <w:b/>
                          <w:bCs/>
                        </w:rPr>
                        <w:t>Childhood Immunisation Programme</w:t>
                      </w:r>
                    </w:p>
                    <w:p w14:paraId="43174932" w14:textId="09E6707A" w:rsidR="0019674F" w:rsidRDefault="0019674F" w:rsidP="00CF7E5E">
                      <w:pPr>
                        <w:jc w:val="both"/>
                      </w:pPr>
                      <w:r w:rsidRPr="00CF7E5E">
                        <w:t>Va</w:t>
                      </w:r>
                      <w:r>
                        <w:t xml:space="preserve">ccination is </w:t>
                      </w:r>
                      <w:r w:rsidR="006052F5">
                        <w:t xml:space="preserve">one of </w:t>
                      </w:r>
                      <w:r>
                        <w:t>the most important thing</w:t>
                      </w:r>
                      <w:r w:rsidR="00AC5F36">
                        <w:t>s</w:t>
                      </w:r>
                      <w:r>
                        <w:t xml:space="preserve"> we can do to protect ourselves and our children against ill health. Since vaccines were introduced, diseases like smallpox, polio and tetanus that used to kill or disable millions of people are either gone or seen very rarely. However, if people stop having vaccines, it is possible for infectious diseases to spread quickly again.</w:t>
                      </w:r>
                    </w:p>
                    <w:p w14:paraId="6F5FC95F" w14:textId="77777777" w:rsidR="0019674F" w:rsidRDefault="0019674F" w:rsidP="00CF7E5E">
                      <w:pPr>
                        <w:jc w:val="both"/>
                      </w:pPr>
                      <w:r>
                        <w:t>Unfortunately, vaccine uptake has reduced in the last few years and doctors are seeing cases of measles and mumps on the rise. Measles can lead to serious life-threatening complications like meningitis and mumps can cause hearing loss.</w:t>
                      </w:r>
                    </w:p>
                    <w:p w14:paraId="48BD22EB" w14:textId="77777777" w:rsidR="0019674F" w:rsidRDefault="0019674F" w:rsidP="0019674F">
                      <w:r>
                        <w:t xml:space="preserve">Please ensure you and your children get appropriately vaccinated </w:t>
                      </w:r>
                    </w:p>
                    <w:p w14:paraId="70160432" w14:textId="7F3F3961" w:rsidR="0019674F" w:rsidRDefault="0019674F" w:rsidP="0019674F">
                      <w:pPr>
                        <w:pStyle w:val="Default"/>
                        <w:rPr>
                          <w:rFonts w:asciiTheme="minorHAnsi" w:hAnsiTheme="minorHAnsi" w:cstheme="minorHAnsi"/>
                          <w:sz w:val="22"/>
                          <w:szCs w:val="22"/>
                        </w:rPr>
                      </w:pPr>
                    </w:p>
                    <w:p w14:paraId="70D9FA06" w14:textId="7B43B073" w:rsidR="00D16797" w:rsidRPr="0019674F" w:rsidRDefault="0019674F" w:rsidP="0019674F">
                      <w:pPr>
                        <w:pStyle w:val="Default"/>
                        <w:rPr>
                          <w:rFonts w:asciiTheme="minorHAnsi" w:hAnsiTheme="minorHAnsi" w:cstheme="minorHAnsi"/>
                          <w:sz w:val="22"/>
                          <w:szCs w:val="22"/>
                        </w:rPr>
                      </w:pPr>
                      <w:r>
                        <w:rPr>
                          <w:rFonts w:asciiTheme="minorHAnsi" w:hAnsiTheme="minorHAnsi" w:cstheme="minorHAnsi"/>
                          <w:sz w:val="22"/>
                          <w:szCs w:val="22"/>
                        </w:rPr>
                        <w:t>.</w:t>
                      </w:r>
                      <w:r w:rsidR="00DC4C3F" w:rsidRPr="0019674F">
                        <w:rPr>
                          <w:rFonts w:asciiTheme="minorHAnsi" w:hAnsiTheme="minorHAnsi" w:cstheme="minorHAnsi"/>
                          <w:b/>
                          <w:bCs/>
                          <w:sz w:val="22"/>
                          <w:szCs w:val="22"/>
                        </w:rPr>
                        <w:t xml:space="preserve">                    </w:t>
                      </w:r>
                    </w:p>
                  </w:txbxContent>
                </v:textbox>
              </v:shape>
            </w:pict>
          </mc:Fallback>
        </mc:AlternateContent>
      </w:r>
      <w:r w:rsidR="003D77EF">
        <w:rPr>
          <w:rFonts w:ascii="Calibri" w:hAnsi="Calibri" w:cs="Calibri"/>
        </w:rPr>
        <w:br w:type="textWrapping" w:clear="all"/>
      </w:r>
    </w:p>
    <w:p w14:paraId="17AF2F5D" w14:textId="77777777" w:rsidR="00EE3726" w:rsidRDefault="00EE3726" w:rsidP="003870D8">
      <w:pPr>
        <w:autoSpaceDE w:val="0"/>
        <w:autoSpaceDN w:val="0"/>
        <w:adjustRightInd w:val="0"/>
        <w:spacing w:after="0" w:line="240" w:lineRule="auto"/>
        <w:rPr>
          <w:rFonts w:ascii="Comic Sans MS" w:hAnsi="Comic Sans MS" w:cs="Comic Sans MS"/>
          <w:b/>
          <w:bCs/>
          <w:color w:val="000000"/>
        </w:rPr>
      </w:pPr>
    </w:p>
    <w:p w14:paraId="36B8C89F" w14:textId="77777777" w:rsidR="00EE3726" w:rsidRDefault="00EE3726" w:rsidP="003870D8">
      <w:pPr>
        <w:autoSpaceDE w:val="0"/>
        <w:autoSpaceDN w:val="0"/>
        <w:adjustRightInd w:val="0"/>
        <w:spacing w:after="0" w:line="240" w:lineRule="auto"/>
        <w:rPr>
          <w:rFonts w:ascii="Comic Sans MS" w:hAnsi="Comic Sans MS" w:cs="Comic Sans MS"/>
          <w:b/>
          <w:bCs/>
          <w:color w:val="000000"/>
        </w:rPr>
      </w:pPr>
    </w:p>
    <w:p w14:paraId="69F53A53" w14:textId="77777777" w:rsidR="00EE3726" w:rsidRDefault="00EE3726" w:rsidP="003870D8">
      <w:pPr>
        <w:autoSpaceDE w:val="0"/>
        <w:autoSpaceDN w:val="0"/>
        <w:adjustRightInd w:val="0"/>
        <w:spacing w:after="0" w:line="240" w:lineRule="auto"/>
        <w:rPr>
          <w:rFonts w:ascii="Comic Sans MS" w:hAnsi="Comic Sans MS" w:cs="Comic Sans MS"/>
          <w:b/>
          <w:bCs/>
          <w:color w:val="000000"/>
        </w:rPr>
      </w:pPr>
    </w:p>
    <w:p w14:paraId="7FCB75B0" w14:textId="77777777" w:rsidR="00EE3726" w:rsidRDefault="00EE3726" w:rsidP="003870D8">
      <w:pPr>
        <w:autoSpaceDE w:val="0"/>
        <w:autoSpaceDN w:val="0"/>
        <w:adjustRightInd w:val="0"/>
        <w:spacing w:after="0" w:line="240" w:lineRule="auto"/>
        <w:rPr>
          <w:rFonts w:ascii="Comic Sans MS" w:hAnsi="Comic Sans MS" w:cs="Comic Sans MS"/>
          <w:b/>
          <w:bCs/>
          <w:color w:val="000000"/>
        </w:rPr>
      </w:pPr>
    </w:p>
    <w:p w14:paraId="3B6EE496" w14:textId="77777777" w:rsidR="00D95520" w:rsidRDefault="00D95520" w:rsidP="003870D8">
      <w:pPr>
        <w:autoSpaceDE w:val="0"/>
        <w:autoSpaceDN w:val="0"/>
        <w:adjustRightInd w:val="0"/>
        <w:spacing w:after="0" w:line="240" w:lineRule="auto"/>
        <w:rPr>
          <w:rFonts w:ascii="Comic Sans MS" w:hAnsi="Comic Sans MS" w:cs="Comic Sans MS"/>
          <w:b/>
          <w:bCs/>
          <w:color w:val="000000"/>
        </w:rPr>
      </w:pPr>
    </w:p>
    <w:p w14:paraId="03D1B067" w14:textId="77777777" w:rsidR="002218E4" w:rsidRDefault="004648DB" w:rsidP="003870D8">
      <w:pPr>
        <w:autoSpaceDE w:val="0"/>
        <w:autoSpaceDN w:val="0"/>
        <w:adjustRightInd w:val="0"/>
        <w:spacing w:after="0" w:line="240" w:lineRule="auto"/>
        <w:rPr>
          <w:rFonts w:ascii="Comic Sans MS" w:hAnsi="Comic Sans MS" w:cs="Comic Sans MS"/>
          <w:b/>
          <w:bCs/>
          <w:color w:val="000000"/>
        </w:rPr>
      </w:pPr>
      <w:r>
        <w:rPr>
          <w:rFonts w:ascii="Comic Sans MS" w:hAnsi="Comic Sans MS" w:cs="Comic Sans MS"/>
          <w:b/>
          <w:bCs/>
          <w:noProof/>
          <w:color w:val="000000"/>
        </w:rPr>
        <w:lastRenderedPageBreak/>
        <mc:AlternateContent>
          <mc:Choice Requires="wps">
            <w:drawing>
              <wp:anchor distT="0" distB="0" distL="114300" distR="114300" simplePos="0" relativeHeight="251675648" behindDoc="0" locked="0" layoutInCell="1" allowOverlap="1" wp14:anchorId="686E6D08" wp14:editId="08EAF7F6">
                <wp:simplePos x="0" y="0"/>
                <wp:positionH relativeFrom="column">
                  <wp:posOffset>-342900</wp:posOffset>
                </wp:positionH>
                <wp:positionV relativeFrom="paragraph">
                  <wp:posOffset>93346</wp:posOffset>
                </wp:positionV>
                <wp:extent cx="6391275" cy="20955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095500"/>
                        </a:xfrm>
                        <a:prstGeom prst="rect">
                          <a:avLst/>
                        </a:prstGeom>
                        <a:solidFill>
                          <a:srgbClr val="FFFFFF"/>
                        </a:solidFill>
                        <a:ln w="9525">
                          <a:solidFill>
                            <a:srgbClr val="000000"/>
                          </a:solidFill>
                          <a:miter lim="800000"/>
                          <a:headEnd/>
                          <a:tailEnd/>
                        </a:ln>
                      </wps:spPr>
                      <wps:txbx>
                        <w:txbxContent>
                          <w:p w14:paraId="02B02F26" w14:textId="77777777" w:rsidR="0019674F" w:rsidRDefault="0019674F" w:rsidP="0019674F">
                            <w:pPr>
                              <w:pStyle w:val="Default"/>
                              <w:rPr>
                                <w:rFonts w:asciiTheme="minorHAnsi" w:hAnsiTheme="minorHAnsi" w:cstheme="minorHAnsi"/>
                                <w:b/>
                                <w:bCs/>
                                <w:sz w:val="22"/>
                                <w:szCs w:val="22"/>
                              </w:rPr>
                            </w:pPr>
                            <w:r w:rsidRPr="0019674F">
                              <w:rPr>
                                <w:rFonts w:asciiTheme="minorHAnsi" w:hAnsiTheme="minorHAnsi" w:cstheme="minorHAnsi"/>
                                <w:b/>
                                <w:bCs/>
                                <w:sz w:val="22"/>
                                <w:szCs w:val="22"/>
                              </w:rPr>
                              <w:t xml:space="preserve">Cervical Screening  </w:t>
                            </w:r>
                          </w:p>
                          <w:p w14:paraId="3C0D8159" w14:textId="77777777" w:rsidR="0019674F" w:rsidRDefault="0019674F" w:rsidP="0019674F">
                            <w:pPr>
                              <w:pStyle w:val="Default"/>
                              <w:rPr>
                                <w:rFonts w:asciiTheme="minorHAnsi" w:hAnsiTheme="minorHAnsi" w:cstheme="minorHAnsi"/>
                                <w:b/>
                                <w:bCs/>
                                <w:sz w:val="22"/>
                                <w:szCs w:val="22"/>
                              </w:rPr>
                            </w:pPr>
                          </w:p>
                          <w:p w14:paraId="6D28042E" w14:textId="64079B0B" w:rsidR="0019674F" w:rsidRDefault="0019674F" w:rsidP="00CF7E5E">
                            <w:pPr>
                              <w:pStyle w:val="Default"/>
                              <w:jc w:val="both"/>
                              <w:rPr>
                                <w:rFonts w:asciiTheme="minorHAnsi" w:hAnsiTheme="minorHAnsi" w:cstheme="minorHAnsi"/>
                                <w:sz w:val="22"/>
                                <w:szCs w:val="22"/>
                              </w:rPr>
                            </w:pPr>
                            <w:r>
                              <w:rPr>
                                <w:rFonts w:asciiTheme="minorHAnsi" w:hAnsiTheme="minorHAnsi" w:cstheme="minorHAnsi"/>
                                <w:sz w:val="22"/>
                                <w:szCs w:val="22"/>
                              </w:rPr>
                              <w:t xml:space="preserve">Cervical screening </w:t>
                            </w:r>
                            <w:r w:rsidR="00CF7E5E">
                              <w:rPr>
                                <w:rFonts w:asciiTheme="minorHAnsi" w:hAnsiTheme="minorHAnsi" w:cstheme="minorHAnsi"/>
                                <w:sz w:val="22"/>
                                <w:szCs w:val="22"/>
                              </w:rPr>
                              <w:t>i</w:t>
                            </w:r>
                            <w:r>
                              <w:rPr>
                                <w:rFonts w:asciiTheme="minorHAnsi" w:hAnsiTheme="minorHAnsi" w:cstheme="minorHAnsi"/>
                                <w:sz w:val="22"/>
                                <w:szCs w:val="22"/>
                              </w:rPr>
                              <w:t>s a free health test available on the NHS as part of the national cervical screening programme. It helps prevent cervical cancer by checking for a virus called high-risk HPV and cervical cell changes. Cervical screening is not a test for cancer, it’s test to help prevent cancer.</w:t>
                            </w:r>
                          </w:p>
                          <w:p w14:paraId="3335492E" w14:textId="77777777" w:rsidR="0019674F" w:rsidRDefault="0019674F" w:rsidP="0019674F">
                            <w:pPr>
                              <w:pStyle w:val="Default"/>
                              <w:rPr>
                                <w:rFonts w:asciiTheme="minorHAnsi" w:hAnsiTheme="minorHAnsi" w:cstheme="minorHAnsi"/>
                                <w:sz w:val="22"/>
                                <w:szCs w:val="22"/>
                              </w:rPr>
                            </w:pPr>
                          </w:p>
                          <w:p w14:paraId="1E4535EA" w14:textId="77777777" w:rsidR="0019674F" w:rsidRDefault="0019674F" w:rsidP="00CF7E5E">
                            <w:pPr>
                              <w:pStyle w:val="Default"/>
                              <w:jc w:val="both"/>
                              <w:rPr>
                                <w:rFonts w:asciiTheme="minorHAnsi" w:hAnsiTheme="minorHAnsi" w:cstheme="minorHAnsi"/>
                                <w:sz w:val="22"/>
                                <w:szCs w:val="22"/>
                              </w:rPr>
                            </w:pPr>
                            <w:r>
                              <w:rPr>
                                <w:rFonts w:asciiTheme="minorHAnsi" w:hAnsiTheme="minorHAnsi" w:cstheme="minorHAnsi"/>
                                <w:sz w:val="22"/>
                                <w:szCs w:val="22"/>
                              </w:rPr>
                              <w:t>At a cervical screening (smear test) appointment, a nurse takes a sample of cells from the cervix using a small, soft brush. The test only takes a few minutes. The nurse will explain what will happen during the test and answer any questions you may have.</w:t>
                            </w:r>
                          </w:p>
                          <w:p w14:paraId="6032216E" w14:textId="77777777" w:rsidR="0019674F" w:rsidRDefault="0019674F" w:rsidP="0019674F">
                            <w:pPr>
                              <w:pStyle w:val="Default"/>
                              <w:rPr>
                                <w:rFonts w:asciiTheme="minorHAnsi" w:hAnsiTheme="minorHAnsi" w:cstheme="minorHAnsi"/>
                                <w:sz w:val="22"/>
                                <w:szCs w:val="22"/>
                              </w:rPr>
                            </w:pPr>
                          </w:p>
                          <w:p w14:paraId="00BB8C3D" w14:textId="12D3D5CE" w:rsidR="00D16797" w:rsidRPr="00356CD3" w:rsidRDefault="0019674F" w:rsidP="0019674F">
                            <w:pPr>
                              <w:pStyle w:val="NoSpacing"/>
                            </w:pPr>
                            <w:r>
                              <w:rPr>
                                <w:rFonts w:cstheme="minorHAnsi"/>
                              </w:rPr>
                              <w:t>Contact the practice to arrange an appointment</w:t>
                            </w:r>
                            <w:r w:rsidR="00CF7E5E">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E6D08" id="_x0000_s1031" type="#_x0000_t202" style="position:absolute;margin-left:-27pt;margin-top:7.35pt;width:503.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NsFgIAACcEAAAOAAAAZHJzL2Uyb0RvYy54bWysU81u2zAMvg/YOwi6L3a8uG2MOEWXLsOA&#10;7gfo9gCyLMfCJFGTlNjd05eS0zTotsswHQRSpD6SH8nV9agVOQjnJZiazmc5JcJwaKXZ1fT7t+2b&#10;K0p8YKZlCoyo6YPw9Hr9+tVqsJUooAfVCkcQxPhqsDXtQ7BVlnneC838DKwwaOzAaRZQdbusdWxA&#10;dK2yIs8vsgFcax1w4T2+3k5Guk74XSd4+NJ1XgSiaoq5hXS7dDfxztYrVu0cs73kxzTYP2ShmTQY&#10;9AR1ywIjeyd/g9KSO/DQhRkHnUHXSS5SDVjNPH9RzX3PrEi1IDnenmjy/w+Wfz7c26+OhPEdjNjA&#10;VIS3d8B/eGJg0zOzEzfOwdAL1mLgeaQsG6yvjl8j1b7yEaQZPkGLTWb7AAlo7JyOrGCdBNGxAQ8n&#10;0sUYCMfHi7fLeXFZUsLRVuTLssxTWzJWPX23zocPAjSJQk0ddjXBs8OdDzEdVj25xGgelGy3Uqmk&#10;uF2zUY4cGE7ANp1UwQs3ZchQ02VZlBMDf4XI0/kThJYBR1lJXdOrkxOrIm/vTZsGLTCpJhlTVuZI&#10;ZORuYjGMzUhkW9MyBoi8NtA+ILMOpsnFTUOhB/eLkgGntqb+5545QYn6aLA7y/liEcc8KYvyskDF&#10;nVuacwszHKFqGiiZxE1IqxF5M3CDXexk4vc5k2PKOI2J9uPmxHE/15PX836vHwEAAP//AwBQSwME&#10;FAAGAAgAAAAhADwS1FPgAAAACgEAAA8AAABkcnMvZG93bnJldi54bWxMj81OwzAQhO9IvIO1SFxQ&#10;69Am/QlxKoQEghuUqlzdeJtExOtgu2l4e5YTHHdmNPtNsRltJwb0oXWk4HaagECqnGmpVrB7f5ys&#10;QISoyejOESr4xgCb8vKi0LlxZ3rDYRtrwSUUcq2gibHPpQxVg1aHqeuR2Ds6b3Xk09fSeH3mctvJ&#10;WZIspNUt8YdG9/jQYPW5PVkFq/R5+Agv89d9tTh263izHJ6+vFLXV+P9HYiIY/wLwy8+o0PJTAd3&#10;IhNEp2CSpbwlspEuQXBgnc0yEAcF85QVWRby/4TyBwAA//8DAFBLAQItABQABgAIAAAAIQC2gziS&#10;/gAAAOEBAAATAAAAAAAAAAAAAAAAAAAAAABbQ29udGVudF9UeXBlc10ueG1sUEsBAi0AFAAGAAgA&#10;AAAhADj9If/WAAAAlAEAAAsAAAAAAAAAAAAAAAAALwEAAF9yZWxzLy5yZWxzUEsBAi0AFAAGAAgA&#10;AAAhAItT02wWAgAAJwQAAA4AAAAAAAAAAAAAAAAALgIAAGRycy9lMm9Eb2MueG1sUEsBAi0AFAAG&#10;AAgAAAAhADwS1FPgAAAACgEAAA8AAAAAAAAAAAAAAAAAcAQAAGRycy9kb3ducmV2LnhtbFBLBQYA&#10;AAAABAAEAPMAAAB9BQAAAAA=&#10;">
                <v:textbox>
                  <w:txbxContent>
                    <w:p w14:paraId="02B02F26" w14:textId="77777777" w:rsidR="0019674F" w:rsidRDefault="0019674F" w:rsidP="0019674F">
                      <w:pPr>
                        <w:pStyle w:val="Default"/>
                        <w:rPr>
                          <w:rFonts w:asciiTheme="minorHAnsi" w:hAnsiTheme="minorHAnsi" w:cstheme="minorHAnsi"/>
                          <w:b/>
                          <w:bCs/>
                          <w:sz w:val="22"/>
                          <w:szCs w:val="22"/>
                        </w:rPr>
                      </w:pPr>
                      <w:r w:rsidRPr="0019674F">
                        <w:rPr>
                          <w:rFonts w:asciiTheme="minorHAnsi" w:hAnsiTheme="minorHAnsi" w:cstheme="minorHAnsi"/>
                          <w:b/>
                          <w:bCs/>
                          <w:sz w:val="22"/>
                          <w:szCs w:val="22"/>
                        </w:rPr>
                        <w:t xml:space="preserve">Cervical Screening  </w:t>
                      </w:r>
                    </w:p>
                    <w:p w14:paraId="3C0D8159" w14:textId="77777777" w:rsidR="0019674F" w:rsidRDefault="0019674F" w:rsidP="0019674F">
                      <w:pPr>
                        <w:pStyle w:val="Default"/>
                        <w:rPr>
                          <w:rFonts w:asciiTheme="minorHAnsi" w:hAnsiTheme="minorHAnsi" w:cstheme="minorHAnsi"/>
                          <w:b/>
                          <w:bCs/>
                          <w:sz w:val="22"/>
                          <w:szCs w:val="22"/>
                        </w:rPr>
                      </w:pPr>
                    </w:p>
                    <w:p w14:paraId="6D28042E" w14:textId="64079B0B" w:rsidR="0019674F" w:rsidRDefault="0019674F" w:rsidP="00CF7E5E">
                      <w:pPr>
                        <w:pStyle w:val="Default"/>
                        <w:jc w:val="both"/>
                        <w:rPr>
                          <w:rFonts w:asciiTheme="minorHAnsi" w:hAnsiTheme="minorHAnsi" w:cstheme="minorHAnsi"/>
                          <w:sz w:val="22"/>
                          <w:szCs w:val="22"/>
                        </w:rPr>
                      </w:pPr>
                      <w:r>
                        <w:rPr>
                          <w:rFonts w:asciiTheme="minorHAnsi" w:hAnsiTheme="minorHAnsi" w:cstheme="minorHAnsi"/>
                          <w:sz w:val="22"/>
                          <w:szCs w:val="22"/>
                        </w:rPr>
                        <w:t xml:space="preserve">Cervical screening </w:t>
                      </w:r>
                      <w:r w:rsidR="00CF7E5E">
                        <w:rPr>
                          <w:rFonts w:asciiTheme="minorHAnsi" w:hAnsiTheme="minorHAnsi" w:cstheme="minorHAnsi"/>
                          <w:sz w:val="22"/>
                          <w:szCs w:val="22"/>
                        </w:rPr>
                        <w:t>i</w:t>
                      </w:r>
                      <w:r>
                        <w:rPr>
                          <w:rFonts w:asciiTheme="minorHAnsi" w:hAnsiTheme="minorHAnsi" w:cstheme="minorHAnsi"/>
                          <w:sz w:val="22"/>
                          <w:szCs w:val="22"/>
                        </w:rPr>
                        <w:t>s a free health test available on the NHS as part of the national cervical screening programme. It helps prevent cervical cancer by checking for a virus called high-risk HPV and cervical cell changes. Cervical screening is not a test for cancer, it’s test to help prevent cancer.</w:t>
                      </w:r>
                    </w:p>
                    <w:p w14:paraId="3335492E" w14:textId="77777777" w:rsidR="0019674F" w:rsidRDefault="0019674F" w:rsidP="0019674F">
                      <w:pPr>
                        <w:pStyle w:val="Default"/>
                        <w:rPr>
                          <w:rFonts w:asciiTheme="minorHAnsi" w:hAnsiTheme="minorHAnsi" w:cstheme="minorHAnsi"/>
                          <w:sz w:val="22"/>
                          <w:szCs w:val="22"/>
                        </w:rPr>
                      </w:pPr>
                    </w:p>
                    <w:p w14:paraId="1E4535EA" w14:textId="77777777" w:rsidR="0019674F" w:rsidRDefault="0019674F" w:rsidP="00CF7E5E">
                      <w:pPr>
                        <w:pStyle w:val="Default"/>
                        <w:jc w:val="both"/>
                        <w:rPr>
                          <w:rFonts w:asciiTheme="minorHAnsi" w:hAnsiTheme="minorHAnsi" w:cstheme="minorHAnsi"/>
                          <w:sz w:val="22"/>
                          <w:szCs w:val="22"/>
                        </w:rPr>
                      </w:pPr>
                      <w:r>
                        <w:rPr>
                          <w:rFonts w:asciiTheme="minorHAnsi" w:hAnsiTheme="minorHAnsi" w:cstheme="minorHAnsi"/>
                          <w:sz w:val="22"/>
                          <w:szCs w:val="22"/>
                        </w:rPr>
                        <w:t>At a cervical screening (smear test) appointment, a nurse takes a sample of cells from the cervix using a small, soft brush. The test only takes a few minutes. The nurse will explain what will happen during the test and answer any questions you may have.</w:t>
                      </w:r>
                    </w:p>
                    <w:p w14:paraId="6032216E" w14:textId="77777777" w:rsidR="0019674F" w:rsidRDefault="0019674F" w:rsidP="0019674F">
                      <w:pPr>
                        <w:pStyle w:val="Default"/>
                        <w:rPr>
                          <w:rFonts w:asciiTheme="minorHAnsi" w:hAnsiTheme="minorHAnsi" w:cstheme="minorHAnsi"/>
                          <w:sz w:val="22"/>
                          <w:szCs w:val="22"/>
                        </w:rPr>
                      </w:pPr>
                    </w:p>
                    <w:p w14:paraId="00BB8C3D" w14:textId="12D3D5CE" w:rsidR="00D16797" w:rsidRPr="00356CD3" w:rsidRDefault="0019674F" w:rsidP="0019674F">
                      <w:pPr>
                        <w:pStyle w:val="NoSpacing"/>
                      </w:pPr>
                      <w:r>
                        <w:rPr>
                          <w:rFonts w:cstheme="minorHAnsi"/>
                        </w:rPr>
                        <w:t>Contact the practice to arrange an appointment</w:t>
                      </w:r>
                      <w:r w:rsidR="00CF7E5E">
                        <w:rPr>
                          <w:rFonts w:cstheme="minorHAnsi"/>
                        </w:rPr>
                        <w:t>.</w:t>
                      </w:r>
                    </w:p>
                  </w:txbxContent>
                </v:textbox>
              </v:shape>
            </w:pict>
          </mc:Fallback>
        </mc:AlternateContent>
      </w:r>
    </w:p>
    <w:p w14:paraId="1E690EC6" w14:textId="77777777" w:rsidR="002218E4" w:rsidRDefault="002218E4" w:rsidP="003870D8">
      <w:pPr>
        <w:autoSpaceDE w:val="0"/>
        <w:autoSpaceDN w:val="0"/>
        <w:adjustRightInd w:val="0"/>
        <w:spacing w:after="0" w:line="240" w:lineRule="auto"/>
        <w:rPr>
          <w:rFonts w:ascii="Comic Sans MS" w:hAnsi="Comic Sans MS" w:cs="Comic Sans MS"/>
          <w:b/>
          <w:bCs/>
          <w:color w:val="000000"/>
        </w:rPr>
      </w:pPr>
    </w:p>
    <w:p w14:paraId="3F6893FA" w14:textId="77777777" w:rsidR="00EE3726" w:rsidRDefault="002218E4" w:rsidP="002218E4">
      <w:pPr>
        <w:tabs>
          <w:tab w:val="right" w:pos="9026"/>
        </w:tabs>
        <w:autoSpaceDE w:val="0"/>
        <w:autoSpaceDN w:val="0"/>
        <w:adjustRightInd w:val="0"/>
        <w:spacing w:after="0" w:line="240" w:lineRule="auto"/>
        <w:rPr>
          <w:rFonts w:ascii="Comic Sans MS" w:hAnsi="Comic Sans MS" w:cs="Comic Sans MS"/>
          <w:b/>
          <w:bCs/>
          <w:color w:val="000000"/>
        </w:rPr>
      </w:pPr>
      <w:r>
        <w:rPr>
          <w:rFonts w:ascii="Comic Sans MS" w:hAnsi="Comic Sans MS" w:cs="Comic Sans MS"/>
          <w:b/>
          <w:bCs/>
          <w:color w:val="000000"/>
        </w:rPr>
        <w:tab/>
      </w:r>
    </w:p>
    <w:p w14:paraId="2A01B3B1" w14:textId="77777777" w:rsidR="002218E4" w:rsidRDefault="002218E4" w:rsidP="002218E4">
      <w:pPr>
        <w:tabs>
          <w:tab w:val="right" w:pos="9026"/>
        </w:tabs>
        <w:autoSpaceDE w:val="0"/>
        <w:autoSpaceDN w:val="0"/>
        <w:adjustRightInd w:val="0"/>
        <w:spacing w:after="0" w:line="240" w:lineRule="auto"/>
        <w:rPr>
          <w:rFonts w:ascii="Comic Sans MS" w:hAnsi="Comic Sans MS" w:cs="Comic Sans MS"/>
          <w:b/>
          <w:bCs/>
          <w:color w:val="000000"/>
        </w:rPr>
      </w:pPr>
    </w:p>
    <w:p w14:paraId="1E5746EC" w14:textId="77777777" w:rsidR="00EE3726" w:rsidRDefault="00EE3726" w:rsidP="003870D8">
      <w:pPr>
        <w:autoSpaceDE w:val="0"/>
        <w:autoSpaceDN w:val="0"/>
        <w:adjustRightInd w:val="0"/>
        <w:spacing w:after="0" w:line="240" w:lineRule="auto"/>
        <w:rPr>
          <w:rFonts w:ascii="Comic Sans MS" w:hAnsi="Comic Sans MS" w:cs="Comic Sans MS"/>
          <w:b/>
          <w:bCs/>
          <w:color w:val="000000"/>
        </w:rPr>
      </w:pPr>
    </w:p>
    <w:p w14:paraId="1548995D" w14:textId="77777777" w:rsidR="00EE3726" w:rsidRDefault="00EE3726" w:rsidP="003870D8">
      <w:pPr>
        <w:autoSpaceDE w:val="0"/>
        <w:autoSpaceDN w:val="0"/>
        <w:adjustRightInd w:val="0"/>
        <w:spacing w:after="0" w:line="240" w:lineRule="auto"/>
        <w:rPr>
          <w:rFonts w:ascii="Comic Sans MS" w:hAnsi="Comic Sans MS" w:cs="Comic Sans MS"/>
          <w:b/>
          <w:bCs/>
          <w:color w:val="000000"/>
        </w:rPr>
      </w:pPr>
    </w:p>
    <w:p w14:paraId="1D303F28" w14:textId="77777777" w:rsidR="00EE3726" w:rsidRDefault="00EE3726" w:rsidP="003870D8">
      <w:pPr>
        <w:autoSpaceDE w:val="0"/>
        <w:autoSpaceDN w:val="0"/>
        <w:adjustRightInd w:val="0"/>
        <w:spacing w:after="0" w:line="240" w:lineRule="auto"/>
        <w:rPr>
          <w:rFonts w:ascii="Comic Sans MS" w:hAnsi="Comic Sans MS" w:cs="Comic Sans MS"/>
          <w:b/>
          <w:bCs/>
          <w:color w:val="000000"/>
        </w:rPr>
      </w:pPr>
    </w:p>
    <w:p w14:paraId="5EF3A81D" w14:textId="77777777" w:rsidR="00EE3726" w:rsidRDefault="00D95520" w:rsidP="003870D8">
      <w:pPr>
        <w:autoSpaceDE w:val="0"/>
        <w:autoSpaceDN w:val="0"/>
        <w:adjustRightInd w:val="0"/>
        <w:spacing w:after="0" w:line="240" w:lineRule="auto"/>
        <w:rPr>
          <w:rFonts w:ascii="Comic Sans MS" w:hAnsi="Comic Sans MS" w:cs="Comic Sans MS"/>
          <w:b/>
          <w:bCs/>
          <w:color w:val="000000"/>
        </w:rPr>
      </w:pPr>
      <w:r>
        <w:rPr>
          <w:rFonts w:ascii="Comic Sans MS" w:hAnsi="Comic Sans MS" w:cs="Comic Sans MS"/>
          <w:b/>
          <w:bCs/>
          <w:color w:val="000000"/>
        </w:rPr>
        <w:br w:type="textWrapping" w:clear="all"/>
      </w:r>
    </w:p>
    <w:p w14:paraId="44853E6C" w14:textId="77777777" w:rsidR="00EE3726" w:rsidRDefault="00EE3726" w:rsidP="003870D8">
      <w:pPr>
        <w:autoSpaceDE w:val="0"/>
        <w:autoSpaceDN w:val="0"/>
        <w:adjustRightInd w:val="0"/>
        <w:spacing w:after="0" w:line="240" w:lineRule="auto"/>
        <w:rPr>
          <w:rFonts w:ascii="Comic Sans MS" w:hAnsi="Comic Sans MS" w:cs="Comic Sans MS"/>
          <w:b/>
          <w:bCs/>
          <w:color w:val="000000"/>
        </w:rPr>
      </w:pPr>
    </w:p>
    <w:p w14:paraId="46B87F90" w14:textId="77777777" w:rsidR="00EE3726" w:rsidRDefault="00EE3726" w:rsidP="003870D8">
      <w:pPr>
        <w:autoSpaceDE w:val="0"/>
        <w:autoSpaceDN w:val="0"/>
        <w:adjustRightInd w:val="0"/>
        <w:spacing w:after="0" w:line="240" w:lineRule="auto"/>
        <w:rPr>
          <w:rFonts w:ascii="Comic Sans MS" w:hAnsi="Comic Sans MS" w:cs="Comic Sans MS"/>
          <w:b/>
          <w:bCs/>
          <w:color w:val="000000"/>
        </w:rPr>
      </w:pPr>
    </w:p>
    <w:p w14:paraId="2F029859" w14:textId="77777777" w:rsidR="00EE3726" w:rsidRDefault="00EE3726" w:rsidP="003870D8">
      <w:pPr>
        <w:autoSpaceDE w:val="0"/>
        <w:autoSpaceDN w:val="0"/>
        <w:adjustRightInd w:val="0"/>
        <w:spacing w:after="0" w:line="240" w:lineRule="auto"/>
        <w:rPr>
          <w:rFonts w:ascii="Comic Sans MS" w:hAnsi="Comic Sans MS" w:cs="Comic Sans MS"/>
          <w:b/>
          <w:bCs/>
          <w:color w:val="000000"/>
        </w:rPr>
      </w:pPr>
    </w:p>
    <w:p w14:paraId="119B4A6D" w14:textId="5C7D9E7A" w:rsidR="00D95520" w:rsidRDefault="0019674F" w:rsidP="003870D8">
      <w:pPr>
        <w:autoSpaceDE w:val="0"/>
        <w:autoSpaceDN w:val="0"/>
        <w:adjustRightInd w:val="0"/>
        <w:spacing w:after="0" w:line="240" w:lineRule="auto"/>
        <w:rPr>
          <w:rFonts w:ascii="Comic Sans MS" w:hAnsi="Comic Sans MS" w:cs="Comic Sans MS"/>
          <w:b/>
          <w:bCs/>
          <w:color w:val="000000"/>
        </w:rPr>
      </w:pPr>
      <w:r>
        <w:rPr>
          <w:rFonts w:ascii="Comic Sans MS" w:hAnsi="Comic Sans MS" w:cs="Comic Sans MS"/>
          <w:b/>
          <w:bCs/>
          <w:noProof/>
          <w:color w:val="000000"/>
        </w:rPr>
        <mc:AlternateContent>
          <mc:Choice Requires="wps">
            <w:drawing>
              <wp:anchor distT="0" distB="0" distL="114300" distR="114300" simplePos="0" relativeHeight="251652608" behindDoc="0" locked="0" layoutInCell="1" allowOverlap="1" wp14:anchorId="5E43B608" wp14:editId="4A841767">
                <wp:simplePos x="0" y="0"/>
                <wp:positionH relativeFrom="column">
                  <wp:posOffset>-342900</wp:posOffset>
                </wp:positionH>
                <wp:positionV relativeFrom="paragraph">
                  <wp:posOffset>205106</wp:posOffset>
                </wp:positionV>
                <wp:extent cx="6391275" cy="31623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162300"/>
                        </a:xfrm>
                        <a:prstGeom prst="rect">
                          <a:avLst/>
                        </a:prstGeom>
                        <a:solidFill>
                          <a:srgbClr val="FFFFFF"/>
                        </a:solidFill>
                        <a:ln w="9525">
                          <a:solidFill>
                            <a:srgbClr val="000000"/>
                          </a:solidFill>
                          <a:miter lim="800000"/>
                          <a:headEnd/>
                          <a:tailEnd/>
                        </a:ln>
                      </wps:spPr>
                      <wps:txbx>
                        <w:txbxContent>
                          <w:p w14:paraId="35F87810" w14:textId="01EDE371" w:rsidR="00D16797" w:rsidRDefault="0019674F" w:rsidP="00942665">
                            <w:pPr>
                              <w:rPr>
                                <w:b/>
                                <w:bCs/>
                              </w:rPr>
                            </w:pPr>
                            <w:r w:rsidRPr="0019674F">
                              <w:rPr>
                                <w:b/>
                                <w:bCs/>
                              </w:rPr>
                              <w:t>I</w:t>
                            </w:r>
                            <w:r>
                              <w:rPr>
                                <w:b/>
                                <w:bCs/>
                              </w:rPr>
                              <w:t xml:space="preserve">ntegrated </w:t>
                            </w:r>
                            <w:r w:rsidRPr="0019674F">
                              <w:rPr>
                                <w:b/>
                                <w:bCs/>
                              </w:rPr>
                              <w:t>C</w:t>
                            </w:r>
                            <w:r>
                              <w:rPr>
                                <w:b/>
                                <w:bCs/>
                              </w:rPr>
                              <w:t xml:space="preserve">are </w:t>
                            </w:r>
                            <w:r w:rsidRPr="0019674F">
                              <w:rPr>
                                <w:b/>
                                <w:bCs/>
                              </w:rPr>
                              <w:t>S</w:t>
                            </w:r>
                            <w:r>
                              <w:rPr>
                                <w:b/>
                                <w:bCs/>
                              </w:rPr>
                              <w:t xml:space="preserve">ystems (ICSs) </w:t>
                            </w:r>
                            <w:r w:rsidRPr="0019674F">
                              <w:rPr>
                                <w:b/>
                                <w:bCs/>
                              </w:rPr>
                              <w:t>replace C</w:t>
                            </w:r>
                            <w:r>
                              <w:rPr>
                                <w:b/>
                                <w:bCs/>
                              </w:rPr>
                              <w:t xml:space="preserve">linical </w:t>
                            </w:r>
                            <w:r w:rsidRPr="0019674F">
                              <w:rPr>
                                <w:b/>
                                <w:bCs/>
                              </w:rPr>
                              <w:t>C</w:t>
                            </w:r>
                            <w:r>
                              <w:rPr>
                                <w:b/>
                                <w:bCs/>
                              </w:rPr>
                              <w:t xml:space="preserve">ommissioning </w:t>
                            </w:r>
                            <w:r w:rsidRPr="0019674F">
                              <w:rPr>
                                <w:b/>
                                <w:bCs/>
                              </w:rPr>
                              <w:t>G</w:t>
                            </w:r>
                            <w:r>
                              <w:rPr>
                                <w:b/>
                                <w:bCs/>
                              </w:rPr>
                              <w:t>roup</w:t>
                            </w:r>
                            <w:r w:rsidRPr="0019674F">
                              <w:rPr>
                                <w:b/>
                                <w:bCs/>
                              </w:rPr>
                              <w:t>s</w:t>
                            </w:r>
                            <w:r>
                              <w:rPr>
                                <w:b/>
                                <w:bCs/>
                              </w:rPr>
                              <w:t xml:space="preserve"> (CCGs)</w:t>
                            </w:r>
                          </w:p>
                          <w:p w14:paraId="1E3B12A3" w14:textId="30657B31" w:rsidR="0019674F" w:rsidRDefault="0019674F" w:rsidP="00CF7E5E">
                            <w:pPr>
                              <w:jc w:val="both"/>
                            </w:pPr>
                            <w:r>
                              <w:t xml:space="preserve">CCGs were responsible for commissioning most of the hospital and community NHS services in the local areas for which they were </w:t>
                            </w:r>
                            <w:r w:rsidR="00CF7E5E">
                              <w:t>accountable</w:t>
                            </w:r>
                            <w:r>
                              <w:t>.</w:t>
                            </w:r>
                          </w:p>
                          <w:p w14:paraId="2142C77B" w14:textId="4033C54B" w:rsidR="0019674F" w:rsidRDefault="0019674F" w:rsidP="00CF7E5E">
                            <w:pPr>
                              <w:jc w:val="both"/>
                            </w:pPr>
                            <w:r>
                              <w:t xml:space="preserve">From the </w:t>
                            </w:r>
                            <w:proofErr w:type="gramStart"/>
                            <w:r>
                              <w:t>01</w:t>
                            </w:r>
                            <w:r w:rsidRPr="0019674F">
                              <w:rPr>
                                <w:vertAlign w:val="superscript"/>
                              </w:rPr>
                              <w:t>st</w:t>
                            </w:r>
                            <w:proofErr w:type="gramEnd"/>
                            <w:r>
                              <w:t xml:space="preserve"> July 2022, CCGs were replaced by ICSs. The central ai</w:t>
                            </w:r>
                            <w:r w:rsidR="00CF7E5E">
                              <w:t>m</w:t>
                            </w:r>
                            <w:r>
                              <w:t xml:space="preserve"> of ICSs is to integrate care across different organisations and settings, joining up hospital and community-based services, physical and mental health and health and social care.</w:t>
                            </w:r>
                          </w:p>
                          <w:p w14:paraId="4F1E0EB9" w14:textId="56225E47" w:rsidR="0019674F" w:rsidRDefault="0019674F" w:rsidP="0019674F">
                            <w:pPr>
                              <w:pStyle w:val="NoSpacing"/>
                            </w:pPr>
                            <w:r>
                              <w:t>What this means for patients of Little Bushey Surgery?</w:t>
                            </w:r>
                          </w:p>
                          <w:p w14:paraId="7F87A6DA" w14:textId="070157D1" w:rsidR="0019674F" w:rsidRDefault="0019674F" w:rsidP="00CF7E5E">
                            <w:pPr>
                              <w:pStyle w:val="NoSpacing"/>
                              <w:jc w:val="both"/>
                            </w:pPr>
                            <w:r>
                              <w:t>The aim of ICSs is to provide care closer to patients’ homes and encourage health care providers to work more closely together to facilitate greater ‘joined up care’. If the goals are achieved, it should mean easier and better overall health care for patients.</w:t>
                            </w:r>
                          </w:p>
                          <w:p w14:paraId="5992B0F6" w14:textId="6B9BA482" w:rsidR="0019674F" w:rsidRDefault="0019674F" w:rsidP="0019674F">
                            <w:pPr>
                              <w:pStyle w:val="NoSpacing"/>
                            </w:pPr>
                          </w:p>
                          <w:p w14:paraId="4D02F295" w14:textId="51CCFE43" w:rsidR="0019674F" w:rsidRPr="0019674F" w:rsidRDefault="0019674F" w:rsidP="0019674F">
                            <w:r>
                              <w:t>The overseeing ICS for Little Bushey Surgery patients is the Hertfordshire and West Essex ICS.</w:t>
                            </w:r>
                          </w:p>
                          <w:p w14:paraId="6CF50A06" w14:textId="3D97445F" w:rsidR="0019674F" w:rsidRDefault="0019674F" w:rsidP="0019674F">
                            <w:r>
                              <w:t>A description of the ICSs can be found</w:t>
                            </w:r>
                            <w:hyperlink r:id="rId7" w:history="1">
                              <w:r w:rsidRPr="0019674F">
                                <w:rPr>
                                  <w:rStyle w:val="Hyperlink"/>
                                </w:rPr>
                                <w:t xml:space="preserve"> here</w:t>
                              </w:r>
                            </w:hyperlink>
                          </w:p>
                          <w:p w14:paraId="495F5DD1" w14:textId="6A9F06BF" w:rsidR="008C1898" w:rsidRDefault="008C1898" w:rsidP="0019674F"/>
                          <w:p w14:paraId="71D2B5D6" w14:textId="3B96B486" w:rsidR="008C1898" w:rsidRDefault="008C1898" w:rsidP="0019674F"/>
                          <w:p w14:paraId="1F98542B" w14:textId="31E1C725" w:rsidR="008C1898" w:rsidRDefault="008C1898" w:rsidP="0019674F"/>
                          <w:p w14:paraId="3DA1A1E5" w14:textId="7CCCA4A8" w:rsidR="008C1898" w:rsidRDefault="008C1898" w:rsidP="0019674F"/>
                          <w:p w14:paraId="51D5B266" w14:textId="0E29C627" w:rsidR="008C1898" w:rsidRDefault="008C1898" w:rsidP="0019674F"/>
                          <w:p w14:paraId="73A38A80" w14:textId="64054383" w:rsidR="008C1898" w:rsidRDefault="008C1898" w:rsidP="0019674F"/>
                          <w:p w14:paraId="38FBF1E6" w14:textId="347BE151" w:rsidR="008C1898" w:rsidRDefault="008C1898" w:rsidP="0019674F"/>
                          <w:p w14:paraId="0F7FB553" w14:textId="315BDCE9" w:rsidR="008C1898" w:rsidRDefault="008C1898" w:rsidP="0019674F"/>
                          <w:p w14:paraId="2C36B37B" w14:textId="4990518C" w:rsidR="008C1898" w:rsidRDefault="008C1898" w:rsidP="0019674F"/>
                          <w:p w14:paraId="409535DC" w14:textId="37401622" w:rsidR="008C1898" w:rsidRDefault="008C1898" w:rsidP="0019674F"/>
                          <w:p w14:paraId="309DEEB1" w14:textId="35DADC0F" w:rsidR="008C1898" w:rsidRDefault="008C1898" w:rsidP="0019674F"/>
                          <w:p w14:paraId="28390A89" w14:textId="2F55F081" w:rsidR="008C1898" w:rsidRDefault="008C1898" w:rsidP="0019674F"/>
                          <w:p w14:paraId="0EF84A53" w14:textId="6648143D" w:rsidR="008C1898" w:rsidRDefault="008C1898" w:rsidP="0019674F"/>
                          <w:p w14:paraId="763D49F0" w14:textId="77777777" w:rsidR="008C1898" w:rsidRDefault="008C1898" w:rsidP="0019674F"/>
                          <w:p w14:paraId="6C1ECC34" w14:textId="77777777" w:rsidR="0019674F" w:rsidRDefault="0019674F" w:rsidP="0019674F"/>
                          <w:p w14:paraId="6A71C501" w14:textId="77777777" w:rsidR="0019674F" w:rsidRPr="0019674F" w:rsidRDefault="0019674F" w:rsidP="009426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3B608" id="_x0000_s1032" type="#_x0000_t202" style="position:absolute;margin-left:-27pt;margin-top:16.15pt;width:503.25pt;height:2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R7FgIAACcEAAAOAAAAZHJzL2Uyb0RvYy54bWysk9tuGyEQhu8r9R0Q9/UefEi88jpKnbqq&#10;lB6kpA/AsqwXlWUoYO+6T9+BdRwrbW6qcoEYBn5mvhlWN0OnyEFYJ0GXNJuklAjNoZZ6V9Lvj9t3&#10;15Q4z3TNFGhR0qNw9Gb99s2qN4XIoQVVC0tQRLuiNyVtvTdFkjjeio65CRih0dmA7ZhH0+6S2rIe&#10;1TuV5Gm6SHqwtbHAhXO4ezc66TrqN43g/mvTOOGJKinG5uNs41yFOVmvWLGzzLSSn8Jg/xBFx6TG&#10;R89Sd8wzsrfyD6lOcgsOGj/h0CXQNJKLmANmk6UvsnlomRExF4TjzBmT+3+y/MvhwXyzxA/vYcAC&#10;xiScuQf+wxENm5bpnbi1FvpWsBofzgKypDeuOF0NqF3hgkjVf4Yai8z2HqLQ0NguUME8CapjAY5n&#10;6GLwhOPmYrrM8qs5JRx902yRT9NYloQVT9eNdf6jgI6ERUktVjXKs8O98yEcVjwdCa85ULLeSqWi&#10;YXfVRllyYNgB2zhiBi+OKU36ki7n+Xwk8KpEGsffJDrpsZWV7Ep6fT7EisDtg65jo3km1bjGkJU+&#10;gQzsRop+qAYia4QSHghcK6iPSNbC2Ln403DRgv1FSY9dW1L3c8+soER90lidZTabhTaPxmx+laNh&#10;Lz3VpYdpjlIl9ZSMy42PXyNw03CLVWxk5PscySlk7MaI/fRzQrtf2vHU8/9e/wYAAP//AwBQSwME&#10;FAAGAAgAAAAhAHxp1ofhAAAACgEAAA8AAABkcnMvZG93bnJldi54bWxMj81OwzAQhO9IvIO1SFxQ&#10;6xA3pQ3ZVAgJRG9QEFzdeJtE+CfYbhreHnOC42hGM99Um8loNpIPvbMI1/MMGNnGqd62CG+vD7MV&#10;sBClVVI7SwjfFGBTn59VslTuZF9o3MWWpRIbSonQxTiUnIemIyPD3A1kk3dw3siYpG+58vKUyo3m&#10;eZYtuZG9TQudHOi+o+ZzdzQIq8XT+BG24vm9WR70Ol7djI9fHvHyYrq7BRZpin9h+MVP6FAnpr07&#10;WhWYRpgVi/QlIohcAEuBdZEXwPYIhcgE8Lri/y/UPwAAAP//AwBQSwECLQAUAAYACAAAACEAtoM4&#10;kv4AAADhAQAAEwAAAAAAAAAAAAAAAAAAAAAAW0NvbnRlbnRfVHlwZXNdLnhtbFBLAQItABQABgAI&#10;AAAAIQA4/SH/1gAAAJQBAAALAAAAAAAAAAAAAAAAAC8BAABfcmVscy8ucmVsc1BLAQItABQABgAI&#10;AAAAIQAib4R7FgIAACcEAAAOAAAAAAAAAAAAAAAAAC4CAABkcnMvZTJvRG9jLnhtbFBLAQItABQA&#10;BgAIAAAAIQB8adaH4QAAAAoBAAAPAAAAAAAAAAAAAAAAAHAEAABkcnMvZG93bnJldi54bWxQSwUG&#10;AAAAAAQABADzAAAAfgUAAAAA&#10;">
                <v:textbox>
                  <w:txbxContent>
                    <w:p w14:paraId="35F87810" w14:textId="01EDE371" w:rsidR="00D16797" w:rsidRDefault="0019674F" w:rsidP="00942665">
                      <w:pPr>
                        <w:rPr>
                          <w:b/>
                          <w:bCs/>
                        </w:rPr>
                      </w:pPr>
                      <w:r w:rsidRPr="0019674F">
                        <w:rPr>
                          <w:b/>
                          <w:bCs/>
                        </w:rPr>
                        <w:t>I</w:t>
                      </w:r>
                      <w:r>
                        <w:rPr>
                          <w:b/>
                          <w:bCs/>
                        </w:rPr>
                        <w:t xml:space="preserve">ntegrated </w:t>
                      </w:r>
                      <w:r w:rsidRPr="0019674F">
                        <w:rPr>
                          <w:b/>
                          <w:bCs/>
                        </w:rPr>
                        <w:t>C</w:t>
                      </w:r>
                      <w:r>
                        <w:rPr>
                          <w:b/>
                          <w:bCs/>
                        </w:rPr>
                        <w:t xml:space="preserve">are </w:t>
                      </w:r>
                      <w:r w:rsidRPr="0019674F">
                        <w:rPr>
                          <w:b/>
                          <w:bCs/>
                        </w:rPr>
                        <w:t>S</w:t>
                      </w:r>
                      <w:r>
                        <w:rPr>
                          <w:b/>
                          <w:bCs/>
                        </w:rPr>
                        <w:t xml:space="preserve">ystems (ICSs) </w:t>
                      </w:r>
                      <w:r w:rsidRPr="0019674F">
                        <w:rPr>
                          <w:b/>
                          <w:bCs/>
                        </w:rPr>
                        <w:t>replace C</w:t>
                      </w:r>
                      <w:r>
                        <w:rPr>
                          <w:b/>
                          <w:bCs/>
                        </w:rPr>
                        <w:t xml:space="preserve">linical </w:t>
                      </w:r>
                      <w:r w:rsidRPr="0019674F">
                        <w:rPr>
                          <w:b/>
                          <w:bCs/>
                        </w:rPr>
                        <w:t>C</w:t>
                      </w:r>
                      <w:r>
                        <w:rPr>
                          <w:b/>
                          <w:bCs/>
                        </w:rPr>
                        <w:t xml:space="preserve">ommissioning </w:t>
                      </w:r>
                      <w:r w:rsidRPr="0019674F">
                        <w:rPr>
                          <w:b/>
                          <w:bCs/>
                        </w:rPr>
                        <w:t>G</w:t>
                      </w:r>
                      <w:r>
                        <w:rPr>
                          <w:b/>
                          <w:bCs/>
                        </w:rPr>
                        <w:t>roup</w:t>
                      </w:r>
                      <w:r w:rsidRPr="0019674F">
                        <w:rPr>
                          <w:b/>
                          <w:bCs/>
                        </w:rPr>
                        <w:t>s</w:t>
                      </w:r>
                      <w:r>
                        <w:rPr>
                          <w:b/>
                          <w:bCs/>
                        </w:rPr>
                        <w:t xml:space="preserve"> (CCGs)</w:t>
                      </w:r>
                    </w:p>
                    <w:p w14:paraId="1E3B12A3" w14:textId="30657B31" w:rsidR="0019674F" w:rsidRDefault="0019674F" w:rsidP="00CF7E5E">
                      <w:pPr>
                        <w:jc w:val="both"/>
                      </w:pPr>
                      <w:r>
                        <w:t xml:space="preserve">CCGs were responsible for commissioning most of the hospital and community NHS services in the local areas for which they were </w:t>
                      </w:r>
                      <w:r w:rsidR="00CF7E5E">
                        <w:t>accountable</w:t>
                      </w:r>
                      <w:r>
                        <w:t>.</w:t>
                      </w:r>
                    </w:p>
                    <w:p w14:paraId="2142C77B" w14:textId="4033C54B" w:rsidR="0019674F" w:rsidRDefault="0019674F" w:rsidP="00CF7E5E">
                      <w:pPr>
                        <w:jc w:val="both"/>
                      </w:pPr>
                      <w:r>
                        <w:t xml:space="preserve">From the </w:t>
                      </w:r>
                      <w:proofErr w:type="gramStart"/>
                      <w:r>
                        <w:t>01</w:t>
                      </w:r>
                      <w:r w:rsidRPr="0019674F">
                        <w:rPr>
                          <w:vertAlign w:val="superscript"/>
                        </w:rPr>
                        <w:t>st</w:t>
                      </w:r>
                      <w:proofErr w:type="gramEnd"/>
                      <w:r>
                        <w:t xml:space="preserve"> July 2022, CCGs were replaced by ICSs. The central ai</w:t>
                      </w:r>
                      <w:r w:rsidR="00CF7E5E">
                        <w:t>m</w:t>
                      </w:r>
                      <w:r>
                        <w:t xml:space="preserve"> of ICSs is to integrate care across different organisations and settings, joining up hospital and community-based services, physical and mental health and health and social care.</w:t>
                      </w:r>
                    </w:p>
                    <w:p w14:paraId="4F1E0EB9" w14:textId="56225E47" w:rsidR="0019674F" w:rsidRDefault="0019674F" w:rsidP="0019674F">
                      <w:pPr>
                        <w:pStyle w:val="NoSpacing"/>
                      </w:pPr>
                      <w:r>
                        <w:t>What this means for patients of Little Bushey Surgery?</w:t>
                      </w:r>
                    </w:p>
                    <w:p w14:paraId="7F87A6DA" w14:textId="070157D1" w:rsidR="0019674F" w:rsidRDefault="0019674F" w:rsidP="00CF7E5E">
                      <w:pPr>
                        <w:pStyle w:val="NoSpacing"/>
                        <w:jc w:val="both"/>
                      </w:pPr>
                      <w:r>
                        <w:t>The aim of ICSs is to provide care closer to patients’ homes and encourage health care providers to work more closely together to facilitate greater ‘joined up care’. If the goals are achieved, it should mean easier and better overall health care for patients.</w:t>
                      </w:r>
                    </w:p>
                    <w:p w14:paraId="5992B0F6" w14:textId="6B9BA482" w:rsidR="0019674F" w:rsidRDefault="0019674F" w:rsidP="0019674F">
                      <w:pPr>
                        <w:pStyle w:val="NoSpacing"/>
                      </w:pPr>
                    </w:p>
                    <w:p w14:paraId="4D02F295" w14:textId="51CCFE43" w:rsidR="0019674F" w:rsidRPr="0019674F" w:rsidRDefault="0019674F" w:rsidP="0019674F">
                      <w:r>
                        <w:t>The overseeing ICS for Little Bushey Surgery patients is the Hertfordshire and West Essex ICS.</w:t>
                      </w:r>
                    </w:p>
                    <w:p w14:paraId="6CF50A06" w14:textId="3D97445F" w:rsidR="0019674F" w:rsidRDefault="0019674F" w:rsidP="0019674F">
                      <w:r>
                        <w:t>A description of the ICSs can be found</w:t>
                      </w:r>
                      <w:hyperlink r:id="rId8" w:history="1">
                        <w:r w:rsidRPr="0019674F">
                          <w:rPr>
                            <w:rStyle w:val="Hyperlink"/>
                          </w:rPr>
                          <w:t xml:space="preserve"> here</w:t>
                        </w:r>
                      </w:hyperlink>
                    </w:p>
                    <w:p w14:paraId="495F5DD1" w14:textId="6A9F06BF" w:rsidR="008C1898" w:rsidRDefault="008C1898" w:rsidP="0019674F"/>
                    <w:p w14:paraId="71D2B5D6" w14:textId="3B96B486" w:rsidR="008C1898" w:rsidRDefault="008C1898" w:rsidP="0019674F"/>
                    <w:p w14:paraId="1F98542B" w14:textId="31E1C725" w:rsidR="008C1898" w:rsidRDefault="008C1898" w:rsidP="0019674F"/>
                    <w:p w14:paraId="3DA1A1E5" w14:textId="7CCCA4A8" w:rsidR="008C1898" w:rsidRDefault="008C1898" w:rsidP="0019674F"/>
                    <w:p w14:paraId="51D5B266" w14:textId="0E29C627" w:rsidR="008C1898" w:rsidRDefault="008C1898" w:rsidP="0019674F"/>
                    <w:p w14:paraId="73A38A80" w14:textId="64054383" w:rsidR="008C1898" w:rsidRDefault="008C1898" w:rsidP="0019674F"/>
                    <w:p w14:paraId="38FBF1E6" w14:textId="347BE151" w:rsidR="008C1898" w:rsidRDefault="008C1898" w:rsidP="0019674F"/>
                    <w:p w14:paraId="0F7FB553" w14:textId="315BDCE9" w:rsidR="008C1898" w:rsidRDefault="008C1898" w:rsidP="0019674F"/>
                    <w:p w14:paraId="2C36B37B" w14:textId="4990518C" w:rsidR="008C1898" w:rsidRDefault="008C1898" w:rsidP="0019674F"/>
                    <w:p w14:paraId="409535DC" w14:textId="37401622" w:rsidR="008C1898" w:rsidRDefault="008C1898" w:rsidP="0019674F"/>
                    <w:p w14:paraId="309DEEB1" w14:textId="35DADC0F" w:rsidR="008C1898" w:rsidRDefault="008C1898" w:rsidP="0019674F"/>
                    <w:p w14:paraId="28390A89" w14:textId="2F55F081" w:rsidR="008C1898" w:rsidRDefault="008C1898" w:rsidP="0019674F"/>
                    <w:p w14:paraId="0EF84A53" w14:textId="6648143D" w:rsidR="008C1898" w:rsidRDefault="008C1898" w:rsidP="0019674F"/>
                    <w:p w14:paraId="763D49F0" w14:textId="77777777" w:rsidR="008C1898" w:rsidRDefault="008C1898" w:rsidP="0019674F"/>
                    <w:p w14:paraId="6C1ECC34" w14:textId="77777777" w:rsidR="0019674F" w:rsidRDefault="0019674F" w:rsidP="0019674F"/>
                    <w:p w14:paraId="6A71C501" w14:textId="77777777" w:rsidR="0019674F" w:rsidRPr="0019674F" w:rsidRDefault="0019674F" w:rsidP="00942665"/>
                  </w:txbxContent>
                </v:textbox>
              </v:shape>
            </w:pict>
          </mc:Fallback>
        </mc:AlternateContent>
      </w:r>
    </w:p>
    <w:p w14:paraId="0D830501" w14:textId="77777777" w:rsidR="003A3446" w:rsidRDefault="00D95520" w:rsidP="003870D8">
      <w:pPr>
        <w:autoSpaceDE w:val="0"/>
        <w:autoSpaceDN w:val="0"/>
        <w:adjustRightInd w:val="0"/>
        <w:spacing w:after="0" w:line="240" w:lineRule="auto"/>
        <w:rPr>
          <w:rFonts w:ascii="Comic Sans MS" w:hAnsi="Comic Sans MS" w:cs="Comic Sans MS"/>
          <w:b/>
          <w:bCs/>
          <w:color w:val="000000"/>
        </w:rPr>
      </w:pPr>
      <w:r>
        <w:rPr>
          <w:rFonts w:ascii="Comic Sans MS" w:hAnsi="Comic Sans MS" w:cs="Comic Sans MS"/>
          <w:b/>
          <w:bCs/>
          <w:color w:val="000000"/>
        </w:rPr>
        <w:br w:type="textWrapping" w:clear="all"/>
      </w:r>
    </w:p>
    <w:p w14:paraId="76639CD3" w14:textId="71DE9ECA" w:rsidR="003A3446" w:rsidRDefault="003A3446" w:rsidP="003A3446">
      <w:pPr>
        <w:rPr>
          <w:rFonts w:ascii="Comic Sans MS" w:hAnsi="Comic Sans MS" w:cs="Comic Sans MS"/>
        </w:rPr>
      </w:pPr>
    </w:p>
    <w:p w14:paraId="668443F6" w14:textId="4AD54E75" w:rsidR="00D41289" w:rsidRDefault="00D41289" w:rsidP="003A3446">
      <w:pPr>
        <w:rPr>
          <w:rFonts w:ascii="Comic Sans MS" w:hAnsi="Comic Sans MS" w:cs="Comic Sans MS"/>
        </w:rPr>
      </w:pPr>
    </w:p>
    <w:p w14:paraId="7B301133" w14:textId="5C44F526" w:rsidR="00D41289" w:rsidRPr="00D41289" w:rsidRDefault="00D41289" w:rsidP="00D41289">
      <w:pPr>
        <w:rPr>
          <w:rFonts w:ascii="Comic Sans MS" w:hAnsi="Comic Sans MS" w:cs="Comic Sans MS"/>
        </w:rPr>
      </w:pPr>
    </w:p>
    <w:p w14:paraId="7E10D3C0" w14:textId="77777777" w:rsidR="00D41289" w:rsidRPr="00D41289" w:rsidRDefault="00D41289" w:rsidP="00D41289">
      <w:pPr>
        <w:rPr>
          <w:rFonts w:ascii="Comic Sans MS" w:hAnsi="Comic Sans MS" w:cs="Comic Sans MS"/>
        </w:rPr>
      </w:pPr>
    </w:p>
    <w:p w14:paraId="66986143" w14:textId="77777777" w:rsidR="00D41289" w:rsidRPr="00D41289" w:rsidRDefault="00D41289" w:rsidP="00D41289">
      <w:pPr>
        <w:rPr>
          <w:rFonts w:ascii="Comic Sans MS" w:hAnsi="Comic Sans MS" w:cs="Comic Sans MS"/>
        </w:rPr>
      </w:pPr>
    </w:p>
    <w:p w14:paraId="7ED8328F" w14:textId="77777777" w:rsidR="00D41289" w:rsidRPr="00D41289" w:rsidRDefault="00D41289" w:rsidP="00D41289">
      <w:pPr>
        <w:rPr>
          <w:rFonts w:ascii="Comic Sans MS" w:hAnsi="Comic Sans MS" w:cs="Comic Sans MS"/>
        </w:rPr>
      </w:pPr>
    </w:p>
    <w:p w14:paraId="47189561" w14:textId="77777777" w:rsidR="00D41289" w:rsidRPr="00D41289" w:rsidRDefault="00D41289" w:rsidP="00D41289">
      <w:pPr>
        <w:rPr>
          <w:rFonts w:ascii="Comic Sans MS" w:hAnsi="Comic Sans MS" w:cs="Comic Sans MS"/>
        </w:rPr>
      </w:pPr>
    </w:p>
    <w:p w14:paraId="152786C7" w14:textId="1D28163F" w:rsidR="00D41289" w:rsidRDefault="00D41289" w:rsidP="00D41289">
      <w:pPr>
        <w:rPr>
          <w:rFonts w:ascii="Comic Sans MS" w:hAnsi="Comic Sans MS" w:cs="Comic Sans MS"/>
        </w:rPr>
      </w:pPr>
    </w:p>
    <w:p w14:paraId="754BBEAF" w14:textId="75DF46AB" w:rsidR="00F507E0" w:rsidRDefault="00F507E0" w:rsidP="008C1898">
      <w:pPr>
        <w:jc w:val="center"/>
        <w:rPr>
          <w:rFonts w:ascii="Comic Sans MS" w:hAnsi="Comic Sans MS" w:cs="Comic Sans MS"/>
        </w:rPr>
      </w:pPr>
    </w:p>
    <w:tbl>
      <w:tblPr>
        <w:tblStyle w:val="TableGrid"/>
        <w:tblW w:w="10206" w:type="dxa"/>
        <w:tblInd w:w="-459" w:type="dxa"/>
        <w:tblLook w:val="04A0" w:firstRow="1" w:lastRow="0" w:firstColumn="1" w:lastColumn="0" w:noHBand="0" w:noVBand="1"/>
      </w:tblPr>
      <w:tblGrid>
        <w:gridCol w:w="10206"/>
      </w:tblGrid>
      <w:tr w:rsidR="00F5260F" w14:paraId="00203472" w14:textId="77777777" w:rsidTr="00F5260F">
        <w:trPr>
          <w:trHeight w:val="3054"/>
        </w:trPr>
        <w:tc>
          <w:tcPr>
            <w:tcW w:w="10206" w:type="dxa"/>
          </w:tcPr>
          <w:p w14:paraId="3A632C3A" w14:textId="77777777" w:rsidR="00F5260F" w:rsidRDefault="0034167A" w:rsidP="00F5260F">
            <w:pPr>
              <w:rPr>
                <w:rFonts w:cstheme="minorHAnsi"/>
                <w:b/>
                <w:bCs/>
              </w:rPr>
            </w:pPr>
            <w:r w:rsidRPr="0034167A">
              <w:rPr>
                <w:rFonts w:cstheme="minorHAnsi"/>
                <w:b/>
                <w:bCs/>
              </w:rPr>
              <w:t>Christmas &amp; New Year Opening Hours</w:t>
            </w:r>
          </w:p>
          <w:p w14:paraId="083D05CB" w14:textId="77777777" w:rsidR="0034167A" w:rsidRDefault="0034167A" w:rsidP="00F5260F">
            <w:pPr>
              <w:rPr>
                <w:rFonts w:cstheme="minorHAnsi"/>
                <w:b/>
                <w:bCs/>
              </w:rPr>
            </w:pPr>
          </w:p>
          <w:p w14:paraId="2F6F0011" w14:textId="632EF046" w:rsidR="0034167A" w:rsidRDefault="00617608" w:rsidP="00F5260F">
            <w:pPr>
              <w:rPr>
                <w:rFonts w:cstheme="minorHAnsi"/>
              </w:rPr>
            </w:pPr>
            <w:r>
              <w:rPr>
                <w:rFonts w:cstheme="minorHAnsi"/>
              </w:rPr>
              <w:t>The practice will be closed on the following days:</w:t>
            </w:r>
          </w:p>
          <w:p w14:paraId="65DFE7F0" w14:textId="1AC4A864" w:rsidR="00617608" w:rsidRDefault="00617608" w:rsidP="00F5260F">
            <w:pPr>
              <w:rPr>
                <w:rFonts w:cstheme="minorHAnsi"/>
              </w:rPr>
            </w:pPr>
          </w:p>
          <w:p w14:paraId="057CBA95" w14:textId="3AFF5BCE" w:rsidR="00617608" w:rsidRDefault="00617608" w:rsidP="00F5260F">
            <w:pPr>
              <w:rPr>
                <w:rFonts w:cstheme="minorHAnsi"/>
              </w:rPr>
            </w:pPr>
            <w:r>
              <w:rPr>
                <w:rFonts w:cstheme="minorHAnsi"/>
              </w:rPr>
              <w:t>Monday 26</w:t>
            </w:r>
            <w:r w:rsidRPr="00617608">
              <w:rPr>
                <w:rFonts w:cstheme="minorHAnsi"/>
                <w:vertAlign w:val="superscript"/>
              </w:rPr>
              <w:t>th</w:t>
            </w:r>
            <w:r>
              <w:rPr>
                <w:rFonts w:cstheme="minorHAnsi"/>
              </w:rPr>
              <w:t xml:space="preserve"> December 2022 – Boxing Day</w:t>
            </w:r>
          </w:p>
          <w:p w14:paraId="7171CB6B" w14:textId="00EEF01B" w:rsidR="00617608" w:rsidRDefault="00617608" w:rsidP="00F5260F">
            <w:pPr>
              <w:rPr>
                <w:rFonts w:cstheme="minorHAnsi"/>
              </w:rPr>
            </w:pPr>
            <w:r>
              <w:rPr>
                <w:rFonts w:cstheme="minorHAnsi"/>
              </w:rPr>
              <w:t>Tuesday 27</w:t>
            </w:r>
            <w:r w:rsidRPr="00617608">
              <w:rPr>
                <w:rFonts w:cstheme="minorHAnsi"/>
                <w:vertAlign w:val="superscript"/>
              </w:rPr>
              <w:t>th</w:t>
            </w:r>
            <w:r>
              <w:rPr>
                <w:rFonts w:cstheme="minorHAnsi"/>
              </w:rPr>
              <w:t xml:space="preserve"> December 2022 – Christmas Substitute Day</w:t>
            </w:r>
          </w:p>
          <w:p w14:paraId="697DFB1F" w14:textId="43CA46C2" w:rsidR="00617608" w:rsidRDefault="00617608" w:rsidP="00F5260F">
            <w:pPr>
              <w:rPr>
                <w:rFonts w:cstheme="minorHAnsi"/>
              </w:rPr>
            </w:pPr>
            <w:r>
              <w:rPr>
                <w:rFonts w:cstheme="minorHAnsi"/>
              </w:rPr>
              <w:t>Monday 02</w:t>
            </w:r>
            <w:r w:rsidRPr="00617608">
              <w:rPr>
                <w:rFonts w:cstheme="minorHAnsi"/>
                <w:vertAlign w:val="superscript"/>
              </w:rPr>
              <w:t>nd</w:t>
            </w:r>
            <w:r>
              <w:rPr>
                <w:rFonts w:cstheme="minorHAnsi"/>
              </w:rPr>
              <w:t xml:space="preserve"> January 2023 – New Year Substitute Day</w:t>
            </w:r>
          </w:p>
          <w:p w14:paraId="3BE10D5C" w14:textId="77777777" w:rsidR="00617608" w:rsidRDefault="00617608" w:rsidP="00F5260F">
            <w:pPr>
              <w:rPr>
                <w:rFonts w:cstheme="minorHAnsi"/>
              </w:rPr>
            </w:pPr>
          </w:p>
          <w:p w14:paraId="71CDD2E3" w14:textId="7F2260BA" w:rsidR="00617608" w:rsidRPr="0034167A" w:rsidRDefault="00617608" w:rsidP="00F5260F">
            <w:pPr>
              <w:rPr>
                <w:rFonts w:cstheme="minorHAnsi"/>
              </w:rPr>
            </w:pPr>
            <w:r>
              <w:rPr>
                <w:rFonts w:cstheme="minorHAnsi"/>
              </w:rPr>
              <w:t xml:space="preserve">Please order your repeat medication on time to last over the Christmas and New Year period. </w:t>
            </w:r>
          </w:p>
        </w:tc>
      </w:tr>
    </w:tbl>
    <w:p w14:paraId="11A6FB25" w14:textId="4DFD7902" w:rsidR="00F507E0" w:rsidRDefault="00F507E0" w:rsidP="008C1898">
      <w:pPr>
        <w:jc w:val="center"/>
        <w:rPr>
          <w:rFonts w:ascii="Comic Sans MS" w:hAnsi="Comic Sans MS" w:cs="Comic Sans MS"/>
        </w:rPr>
      </w:pPr>
    </w:p>
    <w:p w14:paraId="10180EE8" w14:textId="06009135" w:rsidR="00F507E0" w:rsidRDefault="00F507E0" w:rsidP="008C1898">
      <w:pPr>
        <w:jc w:val="center"/>
        <w:rPr>
          <w:rFonts w:ascii="Comic Sans MS" w:hAnsi="Comic Sans MS" w:cs="Comic Sans MS"/>
        </w:rPr>
      </w:pPr>
    </w:p>
    <w:p w14:paraId="5ECF5733" w14:textId="53511B2A" w:rsidR="00F507E0" w:rsidRDefault="00F507E0" w:rsidP="008C1898">
      <w:pPr>
        <w:jc w:val="center"/>
        <w:rPr>
          <w:rFonts w:ascii="Comic Sans MS" w:hAnsi="Comic Sans MS" w:cs="Comic Sans MS"/>
        </w:rPr>
      </w:pPr>
    </w:p>
    <w:p w14:paraId="25EA2549" w14:textId="391788F4" w:rsidR="008C1898" w:rsidRPr="008C1898" w:rsidRDefault="008C1898" w:rsidP="008C1898">
      <w:pPr>
        <w:jc w:val="center"/>
        <w:rPr>
          <w:rFonts w:cstheme="minorHAnsi"/>
        </w:rPr>
      </w:pPr>
      <w:r w:rsidRPr="008C1898">
        <w:rPr>
          <w:rFonts w:cstheme="minorHAnsi"/>
        </w:rPr>
        <w:t>Useful Contacts</w:t>
      </w:r>
    </w:p>
    <w:p w14:paraId="59A8AE39" w14:textId="5258578E" w:rsidR="008C1898" w:rsidRDefault="00F74FA3" w:rsidP="008C1898">
      <w:pPr>
        <w:rPr>
          <w:rFonts w:cstheme="minorHAnsi"/>
        </w:rPr>
      </w:pPr>
      <w:hyperlink r:id="rId9" w:history="1">
        <w:r w:rsidR="008C1898" w:rsidRPr="008C1898">
          <w:rPr>
            <w:rStyle w:val="Hyperlink"/>
            <w:rFonts w:cstheme="minorHAnsi"/>
          </w:rPr>
          <w:t>Carers in Herts</w:t>
        </w:r>
      </w:hyperlink>
      <w:r w:rsidR="008C1898" w:rsidRPr="008C1898">
        <w:rPr>
          <w:rFonts w:cstheme="minorHAnsi"/>
        </w:rPr>
        <w:t xml:space="preserve"> </w:t>
      </w:r>
      <w:r w:rsidR="008C1898">
        <w:rPr>
          <w:rFonts w:cstheme="minorHAnsi"/>
        </w:rPr>
        <w:t>provides support and information to unpaid carers Tel: 01992 586969</w:t>
      </w:r>
    </w:p>
    <w:p w14:paraId="3437E073" w14:textId="32BEB163" w:rsidR="008C1898" w:rsidRDefault="00F74FA3" w:rsidP="008C1898">
      <w:pPr>
        <w:rPr>
          <w:rFonts w:cstheme="minorHAnsi"/>
        </w:rPr>
      </w:pPr>
      <w:hyperlink r:id="rId10" w:history="1">
        <w:r w:rsidR="008C1898" w:rsidRPr="008C1898">
          <w:rPr>
            <w:rStyle w:val="Hyperlink"/>
            <w:rFonts w:cstheme="minorHAnsi"/>
          </w:rPr>
          <w:t>Herts Help</w:t>
        </w:r>
      </w:hyperlink>
      <w:r w:rsidR="008C1898">
        <w:rPr>
          <w:rFonts w:cstheme="minorHAnsi"/>
        </w:rPr>
        <w:t xml:space="preserve"> a network of community organisations in Hertfordshire working together to listen to and help patients find independent support, </w:t>
      </w:r>
      <w:proofErr w:type="gramStart"/>
      <w:r w:rsidR="008C1898">
        <w:rPr>
          <w:rFonts w:cstheme="minorHAnsi"/>
        </w:rPr>
        <w:t>guidance</w:t>
      </w:r>
      <w:proofErr w:type="gramEnd"/>
      <w:r w:rsidR="008C1898">
        <w:rPr>
          <w:rFonts w:cstheme="minorHAnsi"/>
        </w:rPr>
        <w:t xml:space="preserve"> and information they may need to get most out of life. Tel: 0300 123 4044</w:t>
      </w:r>
    </w:p>
    <w:p w14:paraId="2F1847C9" w14:textId="77777777" w:rsidR="008C1898" w:rsidRDefault="00F74FA3" w:rsidP="008C1898">
      <w:pPr>
        <w:rPr>
          <w:rFonts w:cstheme="minorHAnsi"/>
        </w:rPr>
      </w:pPr>
      <w:hyperlink r:id="rId11" w:history="1">
        <w:r w:rsidR="008C1898" w:rsidRPr="008C1898">
          <w:rPr>
            <w:rStyle w:val="Hyperlink"/>
            <w:rFonts w:cstheme="minorHAnsi"/>
          </w:rPr>
          <w:t>Kids</w:t>
        </w:r>
      </w:hyperlink>
      <w:r w:rsidR="008C1898">
        <w:rPr>
          <w:rFonts w:cstheme="minorHAnsi"/>
        </w:rPr>
        <w:t xml:space="preserve"> Independent support for parents/carers of disabled children with additional needs. Includes a free library. Tel: 01923 676 549</w:t>
      </w:r>
    </w:p>
    <w:p w14:paraId="58A7EEB7" w14:textId="5D4BF17E" w:rsidR="008C1898" w:rsidRDefault="00F74FA3" w:rsidP="008C1898">
      <w:pPr>
        <w:rPr>
          <w:rFonts w:cstheme="minorHAnsi"/>
        </w:rPr>
      </w:pPr>
      <w:hyperlink r:id="rId12" w:history="1">
        <w:r w:rsidR="008C1898" w:rsidRPr="008C1898">
          <w:rPr>
            <w:rStyle w:val="Hyperlink"/>
            <w:rFonts w:cstheme="minorHAnsi"/>
          </w:rPr>
          <w:t>Hertfordshire Health Walks</w:t>
        </w:r>
      </w:hyperlink>
      <w:r w:rsidR="008C1898">
        <w:rPr>
          <w:rFonts w:cstheme="minorHAnsi"/>
        </w:rPr>
        <w:t xml:space="preserve"> Offers great walks around Hertfordshire – free – with trained walking leaders. All levels of fitness and ability. Tel: 01992 588 433</w:t>
      </w:r>
    </w:p>
    <w:p w14:paraId="457C69A8" w14:textId="1F60078D" w:rsidR="008C1898" w:rsidRDefault="00F74FA3" w:rsidP="008C1898">
      <w:pPr>
        <w:rPr>
          <w:rFonts w:cstheme="minorHAnsi"/>
        </w:rPr>
      </w:pPr>
      <w:hyperlink r:id="rId13" w:history="1">
        <w:r w:rsidR="0013330C" w:rsidRPr="0013330C">
          <w:rPr>
            <w:rStyle w:val="Hyperlink"/>
            <w:rFonts w:cstheme="minorHAnsi"/>
          </w:rPr>
          <w:t>Watford Community Car Scheme</w:t>
        </w:r>
      </w:hyperlink>
      <w:r w:rsidR="0013330C">
        <w:rPr>
          <w:rFonts w:cstheme="minorHAnsi"/>
        </w:rPr>
        <w:t xml:space="preserve"> For elderly or disabled who </w:t>
      </w:r>
      <w:r w:rsidR="00CF7E5E">
        <w:rPr>
          <w:rFonts w:cstheme="minorHAnsi"/>
        </w:rPr>
        <w:t>must</w:t>
      </w:r>
      <w:r w:rsidR="0013330C">
        <w:rPr>
          <w:rFonts w:cstheme="minorHAnsi"/>
        </w:rPr>
        <w:t xml:space="preserve"> attend hospital/doctor’s appointments. It costs 65p a mile to cover expenses and they appreciate </w:t>
      </w:r>
      <w:r w:rsidR="00A77975">
        <w:rPr>
          <w:rFonts w:cstheme="minorHAnsi"/>
        </w:rPr>
        <w:t>at least</w:t>
      </w:r>
      <w:r w:rsidR="0013330C">
        <w:rPr>
          <w:rFonts w:cstheme="minorHAnsi"/>
        </w:rPr>
        <w:t xml:space="preserve"> one week’s notice of journey details. Tel: 01923 216 955</w:t>
      </w:r>
    </w:p>
    <w:p w14:paraId="4EDA07B4" w14:textId="420E64CB" w:rsidR="0013330C" w:rsidRDefault="00F74FA3" w:rsidP="008C1898">
      <w:pPr>
        <w:rPr>
          <w:rFonts w:cstheme="minorHAnsi"/>
        </w:rPr>
      </w:pPr>
      <w:hyperlink r:id="rId14" w:history="1">
        <w:r w:rsidR="0013330C" w:rsidRPr="0013330C">
          <w:rPr>
            <w:rStyle w:val="Hyperlink"/>
            <w:rFonts w:cstheme="minorHAnsi"/>
          </w:rPr>
          <w:t>Hertfordshire Partnership NHS Foundation Trust</w:t>
        </w:r>
      </w:hyperlink>
      <w:r w:rsidR="0013330C">
        <w:rPr>
          <w:rFonts w:cstheme="minorHAnsi"/>
        </w:rPr>
        <w:t xml:space="preserve"> provides mental health and learning disabilities inpatient care and treatment in the community for young people, </w:t>
      </w:r>
      <w:proofErr w:type="gramStart"/>
      <w:r w:rsidR="0013330C">
        <w:rPr>
          <w:rFonts w:cstheme="minorHAnsi"/>
        </w:rPr>
        <w:t>adults</w:t>
      </w:r>
      <w:proofErr w:type="gramEnd"/>
      <w:r w:rsidR="0013330C">
        <w:rPr>
          <w:rFonts w:cstheme="minorHAnsi"/>
        </w:rPr>
        <w:t xml:space="preserve"> and older people in Hertfordshire</w:t>
      </w:r>
      <w:r w:rsidR="00CF7E5E">
        <w:rPr>
          <w:rFonts w:cstheme="minorHAnsi"/>
        </w:rPr>
        <w:t>.</w:t>
      </w:r>
      <w:r w:rsidR="0013330C">
        <w:rPr>
          <w:rFonts w:cstheme="minorHAnsi"/>
        </w:rPr>
        <w:t xml:space="preserve"> Tel: 0800 644 4101</w:t>
      </w:r>
    </w:p>
    <w:p w14:paraId="0E59DBF1" w14:textId="3D3D9EE8" w:rsidR="0013330C" w:rsidRDefault="00F74FA3" w:rsidP="008C1898">
      <w:pPr>
        <w:rPr>
          <w:rFonts w:cstheme="minorHAnsi"/>
        </w:rPr>
      </w:pPr>
      <w:hyperlink r:id="rId15" w:history="1">
        <w:proofErr w:type="spellStart"/>
        <w:r w:rsidR="0013330C" w:rsidRPr="0013330C">
          <w:rPr>
            <w:rStyle w:val="Hyperlink"/>
            <w:rFonts w:cstheme="minorHAnsi"/>
          </w:rPr>
          <w:t>Kooth</w:t>
        </w:r>
        <w:proofErr w:type="spellEnd"/>
      </w:hyperlink>
      <w:r w:rsidR="0013330C">
        <w:rPr>
          <w:rFonts w:cstheme="minorHAnsi"/>
        </w:rPr>
        <w:t xml:space="preserve"> Online mental health wellbeing community to help with issues such as eating disorders, bullying, </w:t>
      </w:r>
      <w:proofErr w:type="gramStart"/>
      <w:r w:rsidR="0013330C">
        <w:rPr>
          <w:rFonts w:cstheme="minorHAnsi"/>
        </w:rPr>
        <w:t>anxiety</w:t>
      </w:r>
      <w:proofErr w:type="gramEnd"/>
      <w:r w:rsidR="0013330C">
        <w:rPr>
          <w:rFonts w:cstheme="minorHAnsi"/>
        </w:rPr>
        <w:t xml:space="preserve"> and depression. Online chat available 365 days a year up to 10pm </w:t>
      </w:r>
    </w:p>
    <w:p w14:paraId="371CFD16" w14:textId="77777777" w:rsidR="008C1898" w:rsidRPr="008C1898" w:rsidRDefault="008C1898" w:rsidP="008C1898">
      <w:pPr>
        <w:rPr>
          <w:rFonts w:cstheme="minorHAnsi"/>
        </w:rPr>
      </w:pPr>
    </w:p>
    <w:p w14:paraId="5E388372" w14:textId="77777777" w:rsidR="008C1898" w:rsidRPr="00D41289" w:rsidRDefault="008C1898" w:rsidP="008C1898">
      <w:pPr>
        <w:jc w:val="center"/>
        <w:rPr>
          <w:rFonts w:ascii="Comic Sans MS" w:hAnsi="Comic Sans MS" w:cs="Comic Sans MS"/>
        </w:rPr>
      </w:pPr>
    </w:p>
    <w:sectPr w:rsidR="008C1898" w:rsidRPr="00D41289" w:rsidSect="00BC6129">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CA94" w14:textId="77777777" w:rsidR="00EB0A98" w:rsidRDefault="00EB0A98" w:rsidP="000A0CC6">
      <w:pPr>
        <w:spacing w:after="0" w:line="240" w:lineRule="auto"/>
      </w:pPr>
      <w:r>
        <w:separator/>
      </w:r>
    </w:p>
  </w:endnote>
  <w:endnote w:type="continuationSeparator" w:id="0">
    <w:p w14:paraId="7C121E3E" w14:textId="77777777" w:rsidR="00EB0A98" w:rsidRDefault="00EB0A98" w:rsidP="000A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3175" w14:textId="5DB7E8FF" w:rsidR="001A580C" w:rsidRDefault="001A580C" w:rsidP="001A580C">
    <w:pPr>
      <w:pStyle w:val="Footer"/>
      <w:jc w:val="center"/>
      <w:rPr>
        <w:b/>
      </w:rPr>
    </w:pPr>
  </w:p>
  <w:p w14:paraId="7372710D" w14:textId="56FC03BC" w:rsidR="006A718F" w:rsidRDefault="006A718F" w:rsidP="001A580C">
    <w:pPr>
      <w:pStyle w:val="Footer"/>
      <w:jc w:val="center"/>
      <w:rPr>
        <w:b/>
      </w:rPr>
    </w:pPr>
  </w:p>
  <w:p w14:paraId="152BC2F4" w14:textId="77777777" w:rsidR="006A718F" w:rsidRPr="001A580C" w:rsidRDefault="006A718F" w:rsidP="001A580C">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5567" w14:textId="77777777" w:rsidR="00EB0A98" w:rsidRDefault="00EB0A98" w:rsidP="000A0CC6">
      <w:pPr>
        <w:spacing w:after="0" w:line="240" w:lineRule="auto"/>
      </w:pPr>
      <w:r>
        <w:separator/>
      </w:r>
    </w:p>
  </w:footnote>
  <w:footnote w:type="continuationSeparator" w:id="0">
    <w:p w14:paraId="27165904" w14:textId="77777777" w:rsidR="00EB0A98" w:rsidRDefault="00EB0A98" w:rsidP="000A0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3C57" w14:textId="7D18BDD3" w:rsidR="00D16797" w:rsidRDefault="00C124D0" w:rsidP="000A0CC6">
    <w:pPr>
      <w:pStyle w:val="Default"/>
      <w:jc w:val="center"/>
      <w:rPr>
        <w:b/>
        <w:bCs/>
        <w:sz w:val="28"/>
        <w:szCs w:val="28"/>
      </w:rPr>
    </w:pPr>
    <w:r>
      <w:rPr>
        <w:b/>
        <w:bCs/>
        <w:sz w:val="28"/>
        <w:szCs w:val="28"/>
      </w:rPr>
      <w:t>LI</w:t>
    </w:r>
    <w:r w:rsidR="00D16797">
      <w:rPr>
        <w:b/>
        <w:bCs/>
        <w:sz w:val="28"/>
        <w:szCs w:val="28"/>
      </w:rPr>
      <w:t>TTLE BUSHEY SURGERY</w:t>
    </w:r>
  </w:p>
  <w:p w14:paraId="6A14CEEA" w14:textId="31492426" w:rsidR="00D16797" w:rsidRDefault="00D16797" w:rsidP="000A0CC6">
    <w:pPr>
      <w:pStyle w:val="Default"/>
      <w:jc w:val="center"/>
      <w:rPr>
        <w:b/>
        <w:bCs/>
        <w:sz w:val="28"/>
        <w:szCs w:val="28"/>
      </w:rPr>
    </w:pPr>
    <w:r>
      <w:rPr>
        <w:b/>
        <w:bCs/>
        <w:sz w:val="28"/>
        <w:szCs w:val="28"/>
      </w:rPr>
      <w:t xml:space="preserve">NEWSLETTER </w:t>
    </w:r>
    <w:r w:rsidR="0063551D">
      <w:rPr>
        <w:b/>
        <w:bCs/>
        <w:sz w:val="28"/>
        <w:szCs w:val="28"/>
      </w:rPr>
      <w:t>WINTER</w:t>
    </w:r>
    <w:r w:rsidR="00D5107A">
      <w:rPr>
        <w:b/>
        <w:bCs/>
        <w:sz w:val="28"/>
        <w:szCs w:val="28"/>
      </w:rPr>
      <w:t xml:space="preserve"> 20</w:t>
    </w:r>
    <w:r w:rsidR="002C68AC">
      <w:rPr>
        <w:b/>
        <w:bCs/>
        <w:sz w:val="28"/>
        <w:szCs w:val="28"/>
      </w:rPr>
      <w:t>22</w:t>
    </w:r>
    <w:r>
      <w:rPr>
        <w:b/>
        <w:bCs/>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5F"/>
    <w:rsid w:val="000277F1"/>
    <w:rsid w:val="00035EC4"/>
    <w:rsid w:val="00062130"/>
    <w:rsid w:val="000770DC"/>
    <w:rsid w:val="000948CD"/>
    <w:rsid w:val="00097F9C"/>
    <w:rsid w:val="000A0CC6"/>
    <w:rsid w:val="000A118C"/>
    <w:rsid w:val="000A3C04"/>
    <w:rsid w:val="000B322D"/>
    <w:rsid w:val="000E06D2"/>
    <w:rsid w:val="00114C17"/>
    <w:rsid w:val="001329C0"/>
    <w:rsid w:val="0013330C"/>
    <w:rsid w:val="001562D3"/>
    <w:rsid w:val="0019674F"/>
    <w:rsid w:val="001A580C"/>
    <w:rsid w:val="001B7DB9"/>
    <w:rsid w:val="001C7688"/>
    <w:rsid w:val="001D3B33"/>
    <w:rsid w:val="001E3BCF"/>
    <w:rsid w:val="002218E4"/>
    <w:rsid w:val="00241E43"/>
    <w:rsid w:val="002979C4"/>
    <w:rsid w:val="002B0221"/>
    <w:rsid w:val="002B5D92"/>
    <w:rsid w:val="002C68AC"/>
    <w:rsid w:val="00304D86"/>
    <w:rsid w:val="0034167A"/>
    <w:rsid w:val="00356CD3"/>
    <w:rsid w:val="003724E8"/>
    <w:rsid w:val="003870D8"/>
    <w:rsid w:val="003A3446"/>
    <w:rsid w:val="003C6B21"/>
    <w:rsid w:val="003D77EF"/>
    <w:rsid w:val="0042607C"/>
    <w:rsid w:val="00456B7C"/>
    <w:rsid w:val="004648DB"/>
    <w:rsid w:val="004C0B46"/>
    <w:rsid w:val="004C67D8"/>
    <w:rsid w:val="004E37FC"/>
    <w:rsid w:val="00521504"/>
    <w:rsid w:val="0053072C"/>
    <w:rsid w:val="00546BFA"/>
    <w:rsid w:val="005A505F"/>
    <w:rsid w:val="005A6308"/>
    <w:rsid w:val="005D215A"/>
    <w:rsid w:val="006052F5"/>
    <w:rsid w:val="00606882"/>
    <w:rsid w:val="00617608"/>
    <w:rsid w:val="0063551D"/>
    <w:rsid w:val="00640EBB"/>
    <w:rsid w:val="00641050"/>
    <w:rsid w:val="00670E44"/>
    <w:rsid w:val="0068631A"/>
    <w:rsid w:val="006A53CD"/>
    <w:rsid w:val="006A718F"/>
    <w:rsid w:val="006C59F0"/>
    <w:rsid w:val="006D0EAD"/>
    <w:rsid w:val="00711CDF"/>
    <w:rsid w:val="00740EA9"/>
    <w:rsid w:val="00774BBA"/>
    <w:rsid w:val="007C2D59"/>
    <w:rsid w:val="007C6A55"/>
    <w:rsid w:val="00806593"/>
    <w:rsid w:val="008326DD"/>
    <w:rsid w:val="008C1898"/>
    <w:rsid w:val="008D6931"/>
    <w:rsid w:val="00942665"/>
    <w:rsid w:val="009D0080"/>
    <w:rsid w:val="009F09C8"/>
    <w:rsid w:val="00A2116D"/>
    <w:rsid w:val="00A44993"/>
    <w:rsid w:val="00A77975"/>
    <w:rsid w:val="00A94783"/>
    <w:rsid w:val="00AB24CF"/>
    <w:rsid w:val="00AC5F36"/>
    <w:rsid w:val="00AF0B95"/>
    <w:rsid w:val="00B0706C"/>
    <w:rsid w:val="00B4100D"/>
    <w:rsid w:val="00B65326"/>
    <w:rsid w:val="00B67D1E"/>
    <w:rsid w:val="00BC6129"/>
    <w:rsid w:val="00BF7721"/>
    <w:rsid w:val="00C07627"/>
    <w:rsid w:val="00C124D0"/>
    <w:rsid w:val="00C355A7"/>
    <w:rsid w:val="00C41EAC"/>
    <w:rsid w:val="00C7337D"/>
    <w:rsid w:val="00C74621"/>
    <w:rsid w:val="00C76500"/>
    <w:rsid w:val="00CF04B9"/>
    <w:rsid w:val="00CF7E5E"/>
    <w:rsid w:val="00D11F96"/>
    <w:rsid w:val="00D16797"/>
    <w:rsid w:val="00D41289"/>
    <w:rsid w:val="00D5107A"/>
    <w:rsid w:val="00D77D20"/>
    <w:rsid w:val="00D95520"/>
    <w:rsid w:val="00DA4089"/>
    <w:rsid w:val="00DA6F6E"/>
    <w:rsid w:val="00DC4C3F"/>
    <w:rsid w:val="00E13BC3"/>
    <w:rsid w:val="00E259F7"/>
    <w:rsid w:val="00E356F7"/>
    <w:rsid w:val="00EB0A98"/>
    <w:rsid w:val="00EC020B"/>
    <w:rsid w:val="00EE3726"/>
    <w:rsid w:val="00EF165E"/>
    <w:rsid w:val="00F31802"/>
    <w:rsid w:val="00F507E0"/>
    <w:rsid w:val="00F5260F"/>
    <w:rsid w:val="00F65DE5"/>
    <w:rsid w:val="00F74FA3"/>
    <w:rsid w:val="00FE77D8"/>
    <w:rsid w:val="00FF6B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C29AF"/>
  <w15:docId w15:val="{3EB1B72D-98D7-458E-977F-FDBC9C2D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47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05F"/>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387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0D8"/>
    <w:rPr>
      <w:rFonts w:ascii="Tahoma" w:hAnsi="Tahoma" w:cs="Tahoma"/>
      <w:sz w:val="16"/>
      <w:szCs w:val="16"/>
    </w:rPr>
  </w:style>
  <w:style w:type="paragraph" w:styleId="NoSpacing">
    <w:name w:val="No Spacing"/>
    <w:uiPriority w:val="1"/>
    <w:qFormat/>
    <w:rsid w:val="00DA6F6E"/>
    <w:pPr>
      <w:spacing w:after="0" w:line="240" w:lineRule="auto"/>
    </w:pPr>
  </w:style>
  <w:style w:type="character" w:styleId="Hyperlink">
    <w:name w:val="Hyperlink"/>
    <w:basedOn w:val="DefaultParagraphFont"/>
    <w:uiPriority w:val="99"/>
    <w:unhideWhenUsed/>
    <w:rsid w:val="007C2D59"/>
    <w:rPr>
      <w:color w:val="0000FF" w:themeColor="hyperlink"/>
      <w:u w:val="single"/>
    </w:rPr>
  </w:style>
  <w:style w:type="paragraph" w:styleId="NormalWeb">
    <w:name w:val="Normal (Web)"/>
    <w:basedOn w:val="Normal"/>
    <w:uiPriority w:val="99"/>
    <w:semiHidden/>
    <w:unhideWhenUsed/>
    <w:rsid w:val="00A94783"/>
    <w:pPr>
      <w:spacing w:after="135"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9478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D693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A0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CC6"/>
  </w:style>
  <w:style w:type="paragraph" w:styleId="Footer">
    <w:name w:val="footer"/>
    <w:basedOn w:val="Normal"/>
    <w:link w:val="FooterChar"/>
    <w:uiPriority w:val="99"/>
    <w:unhideWhenUsed/>
    <w:rsid w:val="000A0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CC6"/>
  </w:style>
  <w:style w:type="character" w:styleId="Strong">
    <w:name w:val="Strong"/>
    <w:basedOn w:val="DefaultParagraphFont"/>
    <w:uiPriority w:val="22"/>
    <w:qFormat/>
    <w:rsid w:val="00356CD3"/>
    <w:rPr>
      <w:b/>
      <w:bCs/>
    </w:rPr>
  </w:style>
  <w:style w:type="character" w:styleId="UnresolvedMention">
    <w:name w:val="Unresolved Mention"/>
    <w:basedOn w:val="DefaultParagraphFont"/>
    <w:uiPriority w:val="99"/>
    <w:semiHidden/>
    <w:unhideWhenUsed/>
    <w:rsid w:val="0019674F"/>
    <w:rPr>
      <w:color w:val="605E5C"/>
      <w:shd w:val="clear" w:color="auto" w:fill="E1DFDD"/>
    </w:rPr>
  </w:style>
  <w:style w:type="table" w:styleId="TableGrid">
    <w:name w:val="Table Grid"/>
    <w:basedOn w:val="TableNormal"/>
    <w:uiPriority w:val="59"/>
    <w:rsid w:val="00F52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576">
      <w:bodyDiv w:val="1"/>
      <w:marLeft w:val="0"/>
      <w:marRight w:val="0"/>
      <w:marTop w:val="0"/>
      <w:marBottom w:val="0"/>
      <w:divBdr>
        <w:top w:val="none" w:sz="0" w:space="0" w:color="auto"/>
        <w:left w:val="none" w:sz="0" w:space="0" w:color="auto"/>
        <w:bottom w:val="none" w:sz="0" w:space="0" w:color="auto"/>
        <w:right w:val="none" w:sz="0" w:space="0" w:color="auto"/>
      </w:divBdr>
      <w:divsChild>
        <w:div w:id="1766264723">
          <w:marLeft w:val="0"/>
          <w:marRight w:val="0"/>
          <w:marTop w:val="0"/>
          <w:marBottom w:val="0"/>
          <w:divBdr>
            <w:top w:val="none" w:sz="0" w:space="0" w:color="auto"/>
            <w:left w:val="none" w:sz="0" w:space="0" w:color="auto"/>
            <w:bottom w:val="none" w:sz="0" w:space="0" w:color="auto"/>
            <w:right w:val="none" w:sz="0" w:space="0" w:color="auto"/>
          </w:divBdr>
          <w:divsChild>
            <w:div w:id="1538737373">
              <w:marLeft w:val="0"/>
              <w:marRight w:val="0"/>
              <w:marTop w:val="0"/>
              <w:marBottom w:val="0"/>
              <w:divBdr>
                <w:top w:val="none" w:sz="0" w:space="0" w:color="auto"/>
                <w:left w:val="none" w:sz="0" w:space="0" w:color="auto"/>
                <w:bottom w:val="none" w:sz="0" w:space="0" w:color="auto"/>
                <w:right w:val="none" w:sz="0" w:space="0" w:color="auto"/>
              </w:divBdr>
              <w:divsChild>
                <w:div w:id="1407648770">
                  <w:marLeft w:val="0"/>
                  <w:marRight w:val="0"/>
                  <w:marTop w:val="0"/>
                  <w:marBottom w:val="0"/>
                  <w:divBdr>
                    <w:top w:val="none" w:sz="0" w:space="0" w:color="auto"/>
                    <w:left w:val="none" w:sz="0" w:space="0" w:color="auto"/>
                    <w:bottom w:val="none" w:sz="0" w:space="0" w:color="auto"/>
                    <w:right w:val="none" w:sz="0" w:space="0" w:color="auto"/>
                  </w:divBdr>
                  <w:divsChild>
                    <w:div w:id="4554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41286">
      <w:bodyDiv w:val="1"/>
      <w:marLeft w:val="0"/>
      <w:marRight w:val="0"/>
      <w:marTop w:val="0"/>
      <w:marBottom w:val="0"/>
      <w:divBdr>
        <w:top w:val="none" w:sz="0" w:space="0" w:color="auto"/>
        <w:left w:val="none" w:sz="0" w:space="0" w:color="auto"/>
        <w:bottom w:val="none" w:sz="0" w:space="0" w:color="auto"/>
        <w:right w:val="none" w:sz="0" w:space="0" w:color="auto"/>
      </w:divBdr>
      <w:divsChild>
        <w:div w:id="2066491762">
          <w:marLeft w:val="0"/>
          <w:marRight w:val="0"/>
          <w:marTop w:val="0"/>
          <w:marBottom w:val="0"/>
          <w:divBdr>
            <w:top w:val="none" w:sz="0" w:space="0" w:color="auto"/>
            <w:left w:val="none" w:sz="0" w:space="0" w:color="auto"/>
            <w:bottom w:val="none" w:sz="0" w:space="0" w:color="auto"/>
            <w:right w:val="none" w:sz="0" w:space="0" w:color="auto"/>
          </w:divBdr>
          <w:divsChild>
            <w:div w:id="383800923">
              <w:marLeft w:val="0"/>
              <w:marRight w:val="0"/>
              <w:marTop w:val="0"/>
              <w:marBottom w:val="0"/>
              <w:divBdr>
                <w:top w:val="none" w:sz="0" w:space="0" w:color="auto"/>
                <w:left w:val="none" w:sz="0" w:space="0" w:color="auto"/>
                <w:bottom w:val="none" w:sz="0" w:space="0" w:color="auto"/>
                <w:right w:val="none" w:sz="0" w:space="0" w:color="auto"/>
              </w:divBdr>
              <w:divsChild>
                <w:div w:id="1643074880">
                  <w:marLeft w:val="0"/>
                  <w:marRight w:val="0"/>
                  <w:marTop w:val="0"/>
                  <w:marBottom w:val="75"/>
                  <w:divBdr>
                    <w:top w:val="single" w:sz="6" w:space="0" w:color="A0A0A0"/>
                    <w:left w:val="single" w:sz="6" w:space="0" w:color="A0A0A0"/>
                    <w:bottom w:val="single" w:sz="6" w:space="0" w:color="A0A0A0"/>
                    <w:right w:val="single" w:sz="6" w:space="0" w:color="A0A0A0"/>
                  </w:divBdr>
                  <w:divsChild>
                    <w:div w:id="829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2506">
      <w:bodyDiv w:val="1"/>
      <w:marLeft w:val="0"/>
      <w:marRight w:val="0"/>
      <w:marTop w:val="0"/>
      <w:marBottom w:val="0"/>
      <w:divBdr>
        <w:top w:val="none" w:sz="0" w:space="0" w:color="auto"/>
        <w:left w:val="none" w:sz="0" w:space="0" w:color="auto"/>
        <w:bottom w:val="none" w:sz="0" w:space="0" w:color="auto"/>
        <w:right w:val="none" w:sz="0" w:space="0" w:color="auto"/>
      </w:divBdr>
      <w:divsChild>
        <w:div w:id="1972131393">
          <w:marLeft w:val="0"/>
          <w:marRight w:val="0"/>
          <w:marTop w:val="100"/>
          <w:marBottom w:val="100"/>
          <w:divBdr>
            <w:top w:val="none" w:sz="0" w:space="0" w:color="auto"/>
            <w:left w:val="none" w:sz="0" w:space="0" w:color="auto"/>
            <w:bottom w:val="none" w:sz="0" w:space="0" w:color="auto"/>
            <w:right w:val="none" w:sz="0" w:space="0" w:color="auto"/>
          </w:divBdr>
          <w:divsChild>
            <w:div w:id="1637565878">
              <w:marLeft w:val="0"/>
              <w:marRight w:val="0"/>
              <w:marTop w:val="0"/>
              <w:marBottom w:val="0"/>
              <w:divBdr>
                <w:top w:val="none" w:sz="0" w:space="0" w:color="auto"/>
                <w:left w:val="none" w:sz="0" w:space="0" w:color="auto"/>
                <w:bottom w:val="none" w:sz="0" w:space="0" w:color="auto"/>
                <w:right w:val="none" w:sz="0" w:space="0" w:color="auto"/>
              </w:divBdr>
              <w:divsChild>
                <w:div w:id="2136362289">
                  <w:marLeft w:val="0"/>
                  <w:marRight w:val="0"/>
                  <w:marTop w:val="0"/>
                  <w:marBottom w:val="0"/>
                  <w:divBdr>
                    <w:top w:val="none" w:sz="0" w:space="0" w:color="auto"/>
                    <w:left w:val="none" w:sz="0" w:space="0" w:color="auto"/>
                    <w:bottom w:val="none" w:sz="0" w:space="0" w:color="auto"/>
                    <w:right w:val="none" w:sz="0" w:space="0" w:color="auto"/>
                  </w:divBdr>
                  <w:divsChild>
                    <w:div w:id="304504915">
                      <w:marLeft w:val="0"/>
                      <w:marRight w:val="0"/>
                      <w:marTop w:val="0"/>
                      <w:marBottom w:val="75"/>
                      <w:divBdr>
                        <w:top w:val="single" w:sz="6" w:space="0" w:color="20A0D0"/>
                        <w:left w:val="single" w:sz="6" w:space="0" w:color="20A0D0"/>
                        <w:bottom w:val="single" w:sz="6" w:space="0" w:color="20A0D0"/>
                        <w:right w:val="single" w:sz="6" w:space="0" w:color="20A0D0"/>
                      </w:divBdr>
                      <w:divsChild>
                        <w:div w:id="12216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29399">
      <w:bodyDiv w:val="1"/>
      <w:marLeft w:val="0"/>
      <w:marRight w:val="0"/>
      <w:marTop w:val="0"/>
      <w:marBottom w:val="0"/>
      <w:divBdr>
        <w:top w:val="none" w:sz="0" w:space="0" w:color="auto"/>
        <w:left w:val="none" w:sz="0" w:space="0" w:color="auto"/>
        <w:bottom w:val="none" w:sz="0" w:space="0" w:color="auto"/>
        <w:right w:val="none" w:sz="0" w:space="0" w:color="auto"/>
      </w:divBdr>
      <w:divsChild>
        <w:div w:id="1945964567">
          <w:marLeft w:val="0"/>
          <w:marRight w:val="0"/>
          <w:marTop w:val="0"/>
          <w:marBottom w:val="0"/>
          <w:divBdr>
            <w:top w:val="single" w:sz="2" w:space="0" w:color="000000"/>
            <w:left w:val="single" w:sz="2" w:space="0" w:color="000000"/>
            <w:bottom w:val="single" w:sz="2" w:space="0" w:color="000000"/>
            <w:right w:val="single" w:sz="2" w:space="0" w:color="000000"/>
          </w:divBdr>
          <w:divsChild>
            <w:div w:id="1261599002">
              <w:marLeft w:val="300"/>
              <w:marRight w:val="225"/>
              <w:marTop w:val="300"/>
              <w:marBottom w:val="300"/>
              <w:divBdr>
                <w:top w:val="single" w:sz="2" w:space="0" w:color="000000"/>
                <w:left w:val="single" w:sz="2" w:space="0" w:color="000000"/>
                <w:bottom w:val="single" w:sz="2" w:space="0" w:color="000000"/>
                <w:right w:val="single" w:sz="2" w:space="0" w:color="000000"/>
              </w:divBdr>
              <w:divsChild>
                <w:div w:id="16866361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74171192">
      <w:bodyDiv w:val="1"/>
      <w:marLeft w:val="0"/>
      <w:marRight w:val="0"/>
      <w:marTop w:val="0"/>
      <w:marBottom w:val="0"/>
      <w:divBdr>
        <w:top w:val="none" w:sz="0" w:space="0" w:color="auto"/>
        <w:left w:val="none" w:sz="0" w:space="0" w:color="auto"/>
        <w:bottom w:val="none" w:sz="0" w:space="0" w:color="auto"/>
        <w:right w:val="none" w:sz="0" w:space="0" w:color="auto"/>
      </w:divBdr>
      <w:divsChild>
        <w:div w:id="1019308823">
          <w:marLeft w:val="0"/>
          <w:marRight w:val="0"/>
          <w:marTop w:val="0"/>
          <w:marBottom w:val="0"/>
          <w:divBdr>
            <w:top w:val="single" w:sz="2" w:space="0" w:color="000000"/>
            <w:left w:val="single" w:sz="2" w:space="0" w:color="000000"/>
            <w:bottom w:val="single" w:sz="2" w:space="0" w:color="000000"/>
            <w:right w:val="single" w:sz="2" w:space="0" w:color="000000"/>
          </w:divBdr>
          <w:divsChild>
            <w:div w:id="1733575212">
              <w:marLeft w:val="300"/>
              <w:marRight w:val="225"/>
              <w:marTop w:val="300"/>
              <w:marBottom w:val="300"/>
              <w:divBdr>
                <w:top w:val="single" w:sz="2" w:space="0" w:color="000000"/>
                <w:left w:val="single" w:sz="2" w:space="0" w:color="000000"/>
                <w:bottom w:val="single" w:sz="2" w:space="0" w:color="000000"/>
                <w:right w:val="single" w:sz="2" w:space="0" w:color="000000"/>
              </w:divBdr>
              <w:divsChild>
                <w:div w:id="6726093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3444298">
      <w:bodyDiv w:val="1"/>
      <w:marLeft w:val="0"/>
      <w:marRight w:val="0"/>
      <w:marTop w:val="0"/>
      <w:marBottom w:val="0"/>
      <w:divBdr>
        <w:top w:val="none" w:sz="0" w:space="0" w:color="auto"/>
        <w:left w:val="none" w:sz="0" w:space="0" w:color="auto"/>
        <w:bottom w:val="none" w:sz="0" w:space="0" w:color="auto"/>
        <w:right w:val="none" w:sz="0" w:space="0" w:color="auto"/>
      </w:divBdr>
      <w:divsChild>
        <w:div w:id="1830444815">
          <w:marLeft w:val="0"/>
          <w:marRight w:val="0"/>
          <w:marTop w:val="0"/>
          <w:marBottom w:val="0"/>
          <w:divBdr>
            <w:top w:val="single" w:sz="2" w:space="0" w:color="000000"/>
            <w:left w:val="single" w:sz="2" w:space="0" w:color="000000"/>
            <w:bottom w:val="single" w:sz="2" w:space="0" w:color="000000"/>
            <w:right w:val="single" w:sz="2" w:space="0" w:color="000000"/>
          </w:divBdr>
          <w:divsChild>
            <w:div w:id="1164398600">
              <w:marLeft w:val="300"/>
              <w:marRight w:val="225"/>
              <w:marTop w:val="300"/>
              <w:marBottom w:val="300"/>
              <w:divBdr>
                <w:top w:val="single" w:sz="2" w:space="0" w:color="000000"/>
                <w:left w:val="single" w:sz="2" w:space="0" w:color="000000"/>
                <w:bottom w:val="single" w:sz="2" w:space="0" w:color="000000"/>
                <w:right w:val="single" w:sz="2" w:space="0" w:color="000000"/>
              </w:divBdr>
              <w:divsChild>
                <w:div w:id="1894194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eena.Rawal\Downloads\Little%20Bushey%20Surgery%20Autumn%202015%20Newsletter.docx" TargetMode="External"/><Relationship Id="rId13" Type="http://schemas.openxmlformats.org/officeDocument/2006/relationships/hyperlink" Target="https://www.w3rt.org/community_ca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eena.Rawal\Downloads\Little%20Bushey%20Surgery%20Autumn%202015%20Newsletter.docx" TargetMode="External"/><Relationship Id="rId12" Type="http://schemas.openxmlformats.org/officeDocument/2006/relationships/hyperlink" Target="https://www.hertfordshire.gov.uk/services/recycling-waste-and-environment/countryside-management/hertfordshire-health-walks/hertfordshire-health-walks.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kids.org.uk/" TargetMode="External"/><Relationship Id="rId5" Type="http://schemas.openxmlformats.org/officeDocument/2006/relationships/endnotes" Target="endnotes.xml"/><Relationship Id="rId15" Type="http://schemas.openxmlformats.org/officeDocument/2006/relationships/hyperlink" Target="https://www.kooth.com/" TargetMode="External"/><Relationship Id="rId10" Type="http://schemas.openxmlformats.org/officeDocument/2006/relationships/hyperlink" Target="https://www.hertshelp.net/hertshelp.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arersinherts.org.uk/" TargetMode="External"/><Relationship Id="rId14" Type="http://schemas.openxmlformats.org/officeDocument/2006/relationships/hyperlink" Target="https://www.hpf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BRENTNHS</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Veena Rawal</dc:creator>
  <cp:lastModifiedBy>SHAH, Grishma (LITTLE BUSHEY SURGERY)</cp:lastModifiedBy>
  <cp:revision>2</cp:revision>
  <cp:lastPrinted>2016-02-01T12:47:00Z</cp:lastPrinted>
  <dcterms:created xsi:type="dcterms:W3CDTF">2022-12-06T11:45:00Z</dcterms:created>
  <dcterms:modified xsi:type="dcterms:W3CDTF">2022-12-06T11:45:00Z</dcterms:modified>
</cp:coreProperties>
</file>