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512B" w14:textId="7FAB9943" w:rsidR="00640571" w:rsidRDefault="00312639" w:rsidP="00640571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D7D3B">
        <w:rPr>
          <w:rFonts w:ascii="Arial" w:hAnsi="Arial" w:cs="Arial"/>
          <w:b/>
          <w:bCs/>
          <w:color w:val="000000" w:themeColor="text1"/>
          <w:sz w:val="24"/>
          <w:szCs w:val="24"/>
        </w:rPr>
        <w:t>C</w:t>
      </w:r>
      <w:r w:rsidR="005E5E73" w:rsidRPr="009D7D3B">
        <w:rPr>
          <w:rFonts w:ascii="Arial" w:hAnsi="Arial" w:cs="Arial"/>
          <w:b/>
          <w:bCs/>
          <w:color w:val="000000" w:themeColor="text1"/>
          <w:sz w:val="24"/>
          <w:szCs w:val="24"/>
        </w:rPr>
        <w:t>ommunity pharmac</w:t>
      </w:r>
      <w:r w:rsidR="004E79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y </w:t>
      </w:r>
      <w:r w:rsidRPr="009D7D3B">
        <w:rPr>
          <w:rFonts w:ascii="Arial" w:hAnsi="Arial" w:cs="Arial"/>
          <w:b/>
          <w:bCs/>
          <w:color w:val="000000" w:themeColor="text1"/>
          <w:sz w:val="24"/>
          <w:szCs w:val="24"/>
        </w:rPr>
        <w:t>opening hours in Hertfordshire and West Essex</w:t>
      </w:r>
      <w:r w:rsidR="0064057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260EC">
        <w:rPr>
          <w:rFonts w:ascii="Arial" w:hAnsi="Arial" w:cs="Arial"/>
          <w:b/>
          <w:bCs/>
          <w:color w:val="000000" w:themeColor="text1"/>
          <w:sz w:val="24"/>
          <w:szCs w:val="24"/>
        </w:rPr>
        <w:t>that</w:t>
      </w:r>
      <w:r w:rsidR="0064057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stock palliative</w:t>
      </w:r>
      <w:r w:rsidR="0024704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care</w:t>
      </w:r>
      <w:r w:rsidR="0064057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medicines</w:t>
      </w:r>
    </w:p>
    <w:p w14:paraId="2C08198B" w14:textId="4A195884" w:rsidR="005E5E73" w:rsidRPr="009D7D3B" w:rsidRDefault="00312639" w:rsidP="00640571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D7D3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for </w:t>
      </w:r>
      <w:r w:rsidR="00C8083C">
        <w:rPr>
          <w:rFonts w:ascii="Arial" w:hAnsi="Arial" w:cs="Arial"/>
          <w:b/>
          <w:bCs/>
          <w:color w:val="000000" w:themeColor="text1"/>
          <w:sz w:val="24"/>
          <w:szCs w:val="24"/>
        </w:rPr>
        <w:t>Christmas Day</w:t>
      </w:r>
      <w:r w:rsidRPr="009D7D3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Bank Holiday 2023 </w:t>
      </w:r>
    </w:p>
    <w:p w14:paraId="63A83521" w14:textId="2DE8FB80" w:rsidR="00312639" w:rsidRPr="00312639" w:rsidRDefault="00312639" w:rsidP="00312639">
      <w:pPr>
        <w:pStyle w:val="NormalWeb"/>
        <w:rPr>
          <w:rFonts w:ascii="Arial" w:hAnsi="Arial" w:cs="Arial"/>
          <w:color w:val="000000"/>
        </w:rPr>
      </w:pPr>
      <w:r w:rsidRPr="00312639">
        <w:rPr>
          <w:rFonts w:ascii="Arial" w:hAnsi="Arial" w:cs="Arial"/>
          <w:color w:val="000000"/>
        </w:rPr>
        <w:t xml:space="preserve">Bank Holidays can affect the opening hours of local pharmacies. This document provides the opening hours for pharmacies in </w:t>
      </w:r>
      <w:r>
        <w:rPr>
          <w:rFonts w:ascii="Arial" w:hAnsi="Arial" w:cs="Arial"/>
          <w:color w:val="000000"/>
        </w:rPr>
        <w:t>Hertfordshire and West Essex</w:t>
      </w:r>
      <w:r w:rsidRPr="00312639">
        <w:rPr>
          <w:rFonts w:ascii="Arial" w:hAnsi="Arial" w:cs="Arial"/>
          <w:color w:val="000000"/>
        </w:rPr>
        <w:t xml:space="preserve"> </w:t>
      </w:r>
      <w:r w:rsidR="005B1DF0">
        <w:rPr>
          <w:rFonts w:ascii="Arial" w:hAnsi="Arial" w:cs="Arial"/>
          <w:color w:val="000000"/>
        </w:rPr>
        <w:t xml:space="preserve">which stock palliative care medicines and </w:t>
      </w:r>
      <w:r>
        <w:rPr>
          <w:rFonts w:ascii="Arial" w:hAnsi="Arial" w:cs="Arial"/>
          <w:color w:val="000000"/>
        </w:rPr>
        <w:t>planned to be</w:t>
      </w:r>
      <w:r w:rsidRPr="00312639">
        <w:rPr>
          <w:rFonts w:ascii="Arial" w:hAnsi="Arial" w:cs="Arial"/>
          <w:color w:val="000000"/>
        </w:rPr>
        <w:t xml:space="preserve"> open </w:t>
      </w:r>
      <w:r>
        <w:rPr>
          <w:rFonts w:ascii="Arial" w:hAnsi="Arial" w:cs="Arial"/>
          <w:color w:val="000000"/>
        </w:rPr>
        <w:t xml:space="preserve">on </w:t>
      </w:r>
      <w:r w:rsidR="00C8083C">
        <w:rPr>
          <w:rFonts w:ascii="Arial" w:hAnsi="Arial" w:cs="Arial"/>
          <w:color w:val="000000"/>
        </w:rPr>
        <w:t>25</w:t>
      </w:r>
      <w:r w:rsidRPr="00312639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</w:t>
      </w:r>
      <w:r w:rsidR="00C8083C">
        <w:rPr>
          <w:rFonts w:ascii="Arial" w:hAnsi="Arial" w:cs="Arial"/>
          <w:color w:val="000000"/>
        </w:rPr>
        <w:t>December</w:t>
      </w:r>
      <w:r>
        <w:rPr>
          <w:rFonts w:ascii="Arial" w:hAnsi="Arial" w:cs="Arial"/>
          <w:color w:val="000000"/>
        </w:rPr>
        <w:t xml:space="preserve"> 2023</w:t>
      </w:r>
      <w:r w:rsidRPr="00312639">
        <w:rPr>
          <w:rFonts w:ascii="Arial" w:hAnsi="Arial" w:cs="Arial"/>
          <w:color w:val="000000"/>
        </w:rPr>
        <w:t>.</w:t>
      </w:r>
    </w:p>
    <w:p w14:paraId="4BC9E8A9" w14:textId="3AB7F1E6" w:rsidR="00312639" w:rsidRPr="00312639" w:rsidRDefault="00312639" w:rsidP="00312639">
      <w:pPr>
        <w:pStyle w:val="NormalWeb"/>
        <w:rPr>
          <w:rFonts w:ascii="Arial" w:hAnsi="Arial" w:cs="Arial"/>
          <w:color w:val="000000"/>
        </w:rPr>
      </w:pPr>
      <w:r w:rsidRPr="00312639">
        <w:rPr>
          <w:rFonts w:ascii="Arial" w:hAnsi="Arial" w:cs="Arial"/>
          <w:color w:val="000000"/>
        </w:rPr>
        <w:t xml:space="preserve">There may be additional pharmacies opening which are not listed. If the pharmacy you would like to visit is not listed here, then you can check their opening hours </w:t>
      </w:r>
      <w:r w:rsidR="003D5B8E">
        <w:rPr>
          <w:rFonts w:ascii="Arial" w:hAnsi="Arial" w:cs="Arial"/>
          <w:color w:val="000000"/>
        </w:rPr>
        <w:t xml:space="preserve">and service provision </w:t>
      </w:r>
      <w:r w:rsidRPr="00312639">
        <w:rPr>
          <w:rFonts w:ascii="Arial" w:hAnsi="Arial" w:cs="Arial"/>
          <w:color w:val="000000"/>
        </w:rPr>
        <w:t xml:space="preserve">by searching at </w:t>
      </w:r>
      <w:hyperlink r:id="rId6" w:history="1">
        <w:r w:rsidR="003D5B8E" w:rsidRPr="004059D4">
          <w:rPr>
            <w:rStyle w:val="Hyperlink"/>
            <w:rFonts w:ascii="Arial" w:hAnsi="Arial" w:cs="Arial"/>
          </w:rPr>
          <w:t>www.nhs.uk/service-search/find-a-pharmacy</w:t>
        </w:r>
      </w:hyperlink>
      <w:r w:rsidR="003D5B8E">
        <w:rPr>
          <w:rFonts w:ascii="Arial" w:hAnsi="Arial" w:cs="Arial"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720"/>
        <w:gridCol w:w="5237"/>
        <w:gridCol w:w="1488"/>
        <w:gridCol w:w="1505"/>
        <w:gridCol w:w="2460"/>
      </w:tblGrid>
      <w:tr w:rsidR="00D82AC8" w:rsidRPr="00CD0DAD" w14:paraId="51D2463E" w14:textId="77777777" w:rsidTr="009D3199">
        <w:trPr>
          <w:trHeight w:val="581"/>
        </w:trPr>
        <w:tc>
          <w:tcPr>
            <w:tcW w:w="1538" w:type="dxa"/>
            <w:noWrap/>
            <w:hideMark/>
          </w:tcPr>
          <w:p w14:paraId="42FD77D9" w14:textId="77777777" w:rsidR="00D82AC8" w:rsidRPr="006C7F30" w:rsidRDefault="00D82AC8" w:rsidP="00E65B70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6C7F30">
              <w:rPr>
                <w:rFonts w:ascii="Arial" w:hAnsi="Arial" w:cs="Arial"/>
                <w:b/>
                <w:bCs/>
              </w:rPr>
              <w:t>Pharmacy</w:t>
            </w:r>
          </w:p>
          <w:p w14:paraId="75C482A0" w14:textId="3AB1685C" w:rsidR="00D82AC8" w:rsidRPr="006C7F30" w:rsidRDefault="00D82AC8" w:rsidP="00E65B70">
            <w:pPr>
              <w:rPr>
                <w:rFonts w:ascii="Arial" w:hAnsi="Arial" w:cs="Arial"/>
                <w:b/>
                <w:bCs/>
              </w:rPr>
            </w:pPr>
            <w:r w:rsidRPr="006C7F30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1720" w:type="dxa"/>
            <w:noWrap/>
            <w:hideMark/>
          </w:tcPr>
          <w:p w14:paraId="0ED420B3" w14:textId="77777777" w:rsidR="00D82AC8" w:rsidRPr="006C7F30" w:rsidRDefault="00D82AC8" w:rsidP="00E65B70">
            <w:pPr>
              <w:rPr>
                <w:rFonts w:ascii="Arial" w:hAnsi="Arial" w:cs="Arial"/>
                <w:b/>
                <w:bCs/>
              </w:rPr>
            </w:pPr>
            <w:r w:rsidRPr="006C7F30">
              <w:rPr>
                <w:rFonts w:ascii="Arial" w:hAnsi="Arial" w:cs="Arial"/>
                <w:b/>
                <w:bCs/>
              </w:rPr>
              <w:t>Trading Name</w:t>
            </w:r>
          </w:p>
        </w:tc>
        <w:tc>
          <w:tcPr>
            <w:tcW w:w="5237" w:type="dxa"/>
            <w:noWrap/>
            <w:hideMark/>
          </w:tcPr>
          <w:p w14:paraId="07C6EC03" w14:textId="5D40E301" w:rsidR="00D82AC8" w:rsidRPr="006C7F30" w:rsidRDefault="00D82AC8" w:rsidP="00D82AC8">
            <w:pPr>
              <w:rPr>
                <w:rFonts w:ascii="Arial" w:hAnsi="Arial" w:cs="Arial"/>
                <w:b/>
                <w:bCs/>
              </w:rPr>
            </w:pPr>
            <w:r w:rsidRPr="006C7F30">
              <w:rPr>
                <w:rFonts w:ascii="Arial" w:hAnsi="Arial" w:cs="Arial"/>
                <w:b/>
                <w:bCs/>
              </w:rPr>
              <w:t xml:space="preserve">Address </w:t>
            </w:r>
          </w:p>
          <w:p w14:paraId="41515486" w14:textId="7558EB54" w:rsidR="00D82AC8" w:rsidRPr="006C7F30" w:rsidRDefault="00D82A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8" w:type="dxa"/>
            <w:noWrap/>
            <w:hideMark/>
          </w:tcPr>
          <w:p w14:paraId="682468ED" w14:textId="77777777" w:rsidR="00D82AC8" w:rsidRPr="006C7F30" w:rsidRDefault="00D82AC8">
            <w:pPr>
              <w:rPr>
                <w:rFonts w:ascii="Arial" w:hAnsi="Arial" w:cs="Arial"/>
                <w:b/>
                <w:bCs/>
              </w:rPr>
            </w:pPr>
            <w:r w:rsidRPr="006C7F30">
              <w:rPr>
                <w:rFonts w:ascii="Arial" w:hAnsi="Arial" w:cs="Arial"/>
                <w:b/>
                <w:bCs/>
              </w:rPr>
              <w:t>County</w:t>
            </w:r>
          </w:p>
        </w:tc>
        <w:tc>
          <w:tcPr>
            <w:tcW w:w="1505" w:type="dxa"/>
            <w:noWrap/>
            <w:hideMark/>
          </w:tcPr>
          <w:p w14:paraId="57DA3A8A" w14:textId="77777777" w:rsidR="00D82AC8" w:rsidRPr="006C7F30" w:rsidRDefault="00D82AC8">
            <w:pPr>
              <w:rPr>
                <w:rFonts w:ascii="Arial" w:hAnsi="Arial" w:cs="Arial"/>
                <w:b/>
                <w:bCs/>
              </w:rPr>
            </w:pPr>
            <w:r w:rsidRPr="006C7F30">
              <w:rPr>
                <w:rFonts w:ascii="Arial" w:hAnsi="Arial" w:cs="Arial"/>
                <w:b/>
                <w:bCs/>
              </w:rPr>
              <w:t>Postcode</w:t>
            </w:r>
          </w:p>
        </w:tc>
        <w:tc>
          <w:tcPr>
            <w:tcW w:w="2460" w:type="dxa"/>
            <w:noWrap/>
            <w:hideMark/>
          </w:tcPr>
          <w:p w14:paraId="6A04B64B" w14:textId="5E4B15D5" w:rsidR="00D82AC8" w:rsidRPr="006C7F30" w:rsidRDefault="00D82AC8" w:rsidP="00E65B70">
            <w:pPr>
              <w:rPr>
                <w:rFonts w:ascii="Arial" w:hAnsi="Arial" w:cs="Arial"/>
                <w:b/>
                <w:bCs/>
              </w:rPr>
            </w:pPr>
            <w:r w:rsidRPr="006C7F30">
              <w:rPr>
                <w:rFonts w:ascii="Arial" w:hAnsi="Arial" w:cs="Arial"/>
                <w:b/>
                <w:bCs/>
              </w:rPr>
              <w:t xml:space="preserve">Monday </w:t>
            </w:r>
            <w:r w:rsidR="00DF6B35">
              <w:rPr>
                <w:rFonts w:ascii="Arial" w:hAnsi="Arial" w:cs="Arial"/>
                <w:b/>
                <w:bCs/>
              </w:rPr>
              <w:t>25th</w:t>
            </w:r>
            <w:r w:rsidRPr="006C7F30">
              <w:rPr>
                <w:rFonts w:ascii="Arial" w:hAnsi="Arial" w:cs="Arial"/>
                <w:b/>
                <w:bCs/>
              </w:rPr>
              <w:t xml:space="preserve"> </w:t>
            </w:r>
            <w:r w:rsidR="00DF6B35">
              <w:rPr>
                <w:rFonts w:ascii="Arial" w:hAnsi="Arial" w:cs="Arial"/>
                <w:b/>
                <w:bCs/>
              </w:rPr>
              <w:t>December</w:t>
            </w:r>
            <w:r w:rsidRPr="006C7F30">
              <w:rPr>
                <w:rFonts w:ascii="Arial" w:hAnsi="Arial" w:cs="Arial"/>
                <w:b/>
                <w:bCs/>
              </w:rPr>
              <w:t xml:space="preserve"> 2023 Opening Hours</w:t>
            </w:r>
          </w:p>
        </w:tc>
      </w:tr>
      <w:tr w:rsidR="009A2989" w:rsidRPr="00DA6E1E" w14:paraId="07643552" w14:textId="77777777" w:rsidTr="005E59AC">
        <w:trPr>
          <w:trHeight w:val="816"/>
        </w:trPr>
        <w:tc>
          <w:tcPr>
            <w:tcW w:w="1538" w:type="dxa"/>
            <w:noWrap/>
            <w:vAlign w:val="center"/>
          </w:tcPr>
          <w:p w14:paraId="013E1BFF" w14:textId="3B0AA436" w:rsidR="009A2989" w:rsidRPr="00DA6E1E" w:rsidRDefault="009A2989" w:rsidP="00DA6E1E">
            <w:pPr>
              <w:rPr>
                <w:rFonts w:ascii="Arial" w:hAnsi="Arial" w:cs="Arial"/>
              </w:rPr>
            </w:pPr>
            <w:r w:rsidRPr="009A2989">
              <w:rPr>
                <w:rFonts w:ascii="Arial" w:hAnsi="Arial" w:cs="Arial"/>
              </w:rPr>
              <w:t>FQF86</w:t>
            </w:r>
          </w:p>
        </w:tc>
        <w:tc>
          <w:tcPr>
            <w:tcW w:w="1720" w:type="dxa"/>
            <w:noWrap/>
            <w:vAlign w:val="center"/>
          </w:tcPr>
          <w:p w14:paraId="46C4A807" w14:textId="1F0E7544" w:rsidR="009A2989" w:rsidRPr="00DA6E1E" w:rsidRDefault="009A2989" w:rsidP="00DF6B35">
            <w:pPr>
              <w:rPr>
                <w:rFonts w:ascii="Arial" w:hAnsi="Arial" w:cs="Arial"/>
              </w:rPr>
            </w:pPr>
            <w:r w:rsidRPr="009A2989">
              <w:rPr>
                <w:rFonts w:ascii="Arial" w:hAnsi="Arial" w:cs="Arial"/>
              </w:rPr>
              <w:t>Ashwell Pharmacy</w:t>
            </w:r>
          </w:p>
        </w:tc>
        <w:tc>
          <w:tcPr>
            <w:tcW w:w="5237" w:type="dxa"/>
            <w:noWrap/>
            <w:vAlign w:val="center"/>
          </w:tcPr>
          <w:p w14:paraId="016EFCB3" w14:textId="31B90B9F" w:rsidR="009A2989" w:rsidRPr="00DA6E1E" w:rsidRDefault="009A2989" w:rsidP="00DF6B35">
            <w:pPr>
              <w:rPr>
                <w:rFonts w:ascii="Arial" w:hAnsi="Arial" w:cs="Arial"/>
              </w:rPr>
            </w:pPr>
            <w:r w:rsidRPr="009A2989">
              <w:rPr>
                <w:rFonts w:ascii="Arial" w:hAnsi="Arial" w:cs="Arial"/>
              </w:rPr>
              <w:t>22 High Street, Ashwell</w:t>
            </w:r>
          </w:p>
        </w:tc>
        <w:tc>
          <w:tcPr>
            <w:tcW w:w="1488" w:type="dxa"/>
            <w:noWrap/>
            <w:vAlign w:val="center"/>
          </w:tcPr>
          <w:p w14:paraId="19E10A0A" w14:textId="5D19D1DB" w:rsidR="009A2989" w:rsidRDefault="009A2989" w:rsidP="00DF6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Herts</w:t>
            </w:r>
          </w:p>
        </w:tc>
        <w:tc>
          <w:tcPr>
            <w:tcW w:w="1505" w:type="dxa"/>
            <w:noWrap/>
            <w:vAlign w:val="center"/>
          </w:tcPr>
          <w:p w14:paraId="694ADF26" w14:textId="5DE5E1D7" w:rsidR="009A2989" w:rsidRPr="00DA6E1E" w:rsidRDefault="009A2989" w:rsidP="00DF6B35">
            <w:pPr>
              <w:rPr>
                <w:rFonts w:ascii="Arial" w:hAnsi="Arial" w:cs="Arial"/>
              </w:rPr>
            </w:pPr>
            <w:r w:rsidRPr="009A2989">
              <w:rPr>
                <w:rFonts w:ascii="Arial" w:hAnsi="Arial" w:cs="Arial"/>
              </w:rPr>
              <w:t>SG7 5NW</w:t>
            </w:r>
          </w:p>
        </w:tc>
        <w:tc>
          <w:tcPr>
            <w:tcW w:w="2460" w:type="dxa"/>
            <w:noWrap/>
            <w:vAlign w:val="center"/>
          </w:tcPr>
          <w:p w14:paraId="785F9F03" w14:textId="032ABE26" w:rsidR="009A2989" w:rsidRPr="00DA6E1E" w:rsidRDefault="009A2989" w:rsidP="00DF6B35">
            <w:pPr>
              <w:rPr>
                <w:rFonts w:ascii="Arial" w:hAnsi="Arial" w:cs="Arial"/>
              </w:rPr>
            </w:pPr>
            <w:r w:rsidRPr="009A2989">
              <w:rPr>
                <w:rFonts w:ascii="Arial" w:hAnsi="Arial" w:cs="Arial"/>
              </w:rPr>
              <w:t>09:00 - 13:00</w:t>
            </w:r>
          </w:p>
        </w:tc>
      </w:tr>
      <w:tr w:rsidR="00DA6E1E" w:rsidRPr="00DA6E1E" w14:paraId="454A37E1" w14:textId="77777777" w:rsidTr="005E59AC">
        <w:trPr>
          <w:trHeight w:val="816"/>
        </w:trPr>
        <w:tc>
          <w:tcPr>
            <w:tcW w:w="1538" w:type="dxa"/>
            <w:noWrap/>
            <w:vAlign w:val="center"/>
          </w:tcPr>
          <w:p w14:paraId="3F163E95" w14:textId="7768EBD4" w:rsidR="00DA6E1E" w:rsidRPr="00DF6B35" w:rsidRDefault="00DA6E1E" w:rsidP="00212533">
            <w:pPr>
              <w:rPr>
                <w:rFonts w:ascii="Arial" w:hAnsi="Arial" w:cs="Arial"/>
              </w:rPr>
            </w:pPr>
            <w:r w:rsidRPr="00DA6E1E">
              <w:rPr>
                <w:rFonts w:ascii="Arial" w:hAnsi="Arial" w:cs="Arial"/>
              </w:rPr>
              <w:t>FLG84</w:t>
            </w:r>
          </w:p>
        </w:tc>
        <w:tc>
          <w:tcPr>
            <w:tcW w:w="1720" w:type="dxa"/>
            <w:noWrap/>
            <w:vAlign w:val="center"/>
          </w:tcPr>
          <w:p w14:paraId="536BA6EE" w14:textId="7132BE61" w:rsidR="00DA6E1E" w:rsidRPr="00DF6B35" w:rsidRDefault="00DA6E1E" w:rsidP="00DF6B35">
            <w:pPr>
              <w:rPr>
                <w:rFonts w:ascii="Arial" w:hAnsi="Arial" w:cs="Arial"/>
              </w:rPr>
            </w:pPr>
            <w:r w:rsidRPr="00DA6E1E">
              <w:rPr>
                <w:rFonts w:ascii="Arial" w:hAnsi="Arial" w:cs="Arial"/>
              </w:rPr>
              <w:t>Hubert Figg Pharmacy</w:t>
            </w:r>
          </w:p>
        </w:tc>
        <w:tc>
          <w:tcPr>
            <w:tcW w:w="5237" w:type="dxa"/>
            <w:noWrap/>
            <w:vAlign w:val="center"/>
          </w:tcPr>
          <w:p w14:paraId="63EFD944" w14:textId="7332C2C5" w:rsidR="00DA6E1E" w:rsidRPr="00DF6B35" w:rsidRDefault="00DA6E1E" w:rsidP="00DF6B35">
            <w:pPr>
              <w:rPr>
                <w:rFonts w:ascii="Arial" w:hAnsi="Arial" w:cs="Arial"/>
              </w:rPr>
            </w:pPr>
            <w:r w:rsidRPr="00DA6E1E">
              <w:rPr>
                <w:rFonts w:ascii="Arial" w:hAnsi="Arial" w:cs="Arial"/>
              </w:rPr>
              <w:t>90 High Street, Berkhamsted</w:t>
            </w:r>
          </w:p>
        </w:tc>
        <w:tc>
          <w:tcPr>
            <w:tcW w:w="1488" w:type="dxa"/>
            <w:noWrap/>
            <w:vAlign w:val="center"/>
          </w:tcPr>
          <w:p w14:paraId="036EF99F" w14:textId="3DF6D652" w:rsidR="00DA6E1E" w:rsidRDefault="00DA6E1E" w:rsidP="00DF6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Herts</w:t>
            </w:r>
          </w:p>
        </w:tc>
        <w:tc>
          <w:tcPr>
            <w:tcW w:w="1505" w:type="dxa"/>
            <w:noWrap/>
            <w:vAlign w:val="center"/>
          </w:tcPr>
          <w:p w14:paraId="536AFC29" w14:textId="3A19BC9C" w:rsidR="00DA6E1E" w:rsidRPr="00DF6B35" w:rsidRDefault="00DA6E1E" w:rsidP="00DF6B35">
            <w:pPr>
              <w:rPr>
                <w:rFonts w:ascii="Arial" w:hAnsi="Arial" w:cs="Arial"/>
              </w:rPr>
            </w:pPr>
            <w:r w:rsidRPr="00DA6E1E">
              <w:rPr>
                <w:rFonts w:ascii="Arial" w:hAnsi="Arial" w:cs="Arial"/>
              </w:rPr>
              <w:t>HP4 2BW</w:t>
            </w:r>
          </w:p>
        </w:tc>
        <w:tc>
          <w:tcPr>
            <w:tcW w:w="2460" w:type="dxa"/>
            <w:noWrap/>
            <w:vAlign w:val="center"/>
          </w:tcPr>
          <w:p w14:paraId="4A58A1F6" w14:textId="61A9E4C9" w:rsidR="00DA6E1E" w:rsidRPr="00DF6B35" w:rsidRDefault="00DA6E1E" w:rsidP="00DF6B35">
            <w:pPr>
              <w:rPr>
                <w:rFonts w:ascii="Arial" w:hAnsi="Arial" w:cs="Arial"/>
              </w:rPr>
            </w:pPr>
            <w:r w:rsidRPr="00DA6E1E">
              <w:rPr>
                <w:rFonts w:ascii="Arial" w:hAnsi="Arial" w:cs="Arial"/>
              </w:rPr>
              <w:t>09:00 - 12:00</w:t>
            </w:r>
          </w:p>
        </w:tc>
      </w:tr>
      <w:tr w:rsidR="009A2989" w:rsidRPr="009A2989" w14:paraId="65CC35B8" w14:textId="77777777" w:rsidTr="005E59AC">
        <w:trPr>
          <w:trHeight w:val="816"/>
        </w:trPr>
        <w:tc>
          <w:tcPr>
            <w:tcW w:w="1538" w:type="dxa"/>
            <w:noWrap/>
            <w:vAlign w:val="center"/>
          </w:tcPr>
          <w:p w14:paraId="79EF77D2" w14:textId="03983C61" w:rsidR="009A2989" w:rsidRPr="00DF6B35" w:rsidRDefault="009A2989" w:rsidP="009A2989">
            <w:pPr>
              <w:rPr>
                <w:rFonts w:ascii="Arial" w:hAnsi="Arial" w:cs="Arial"/>
              </w:rPr>
            </w:pPr>
            <w:r w:rsidRPr="009A2989">
              <w:rPr>
                <w:rFonts w:ascii="Arial" w:hAnsi="Arial" w:cs="Arial"/>
              </w:rPr>
              <w:t>FDV25</w:t>
            </w:r>
          </w:p>
        </w:tc>
        <w:tc>
          <w:tcPr>
            <w:tcW w:w="1720" w:type="dxa"/>
            <w:noWrap/>
            <w:vAlign w:val="center"/>
          </w:tcPr>
          <w:p w14:paraId="72D4BF67" w14:textId="02510978" w:rsidR="009A2989" w:rsidRPr="00DF6B35" w:rsidRDefault="009A2989" w:rsidP="00DF6B35">
            <w:pPr>
              <w:rPr>
                <w:rFonts w:ascii="Arial" w:hAnsi="Arial" w:cs="Arial"/>
              </w:rPr>
            </w:pPr>
            <w:proofErr w:type="spellStart"/>
            <w:r w:rsidRPr="009A2989">
              <w:rPr>
                <w:rFonts w:ascii="Arial" w:hAnsi="Arial" w:cs="Arial"/>
              </w:rPr>
              <w:t>Laxtons</w:t>
            </w:r>
            <w:proofErr w:type="spellEnd"/>
            <w:r w:rsidRPr="009A2989">
              <w:rPr>
                <w:rFonts w:ascii="Arial" w:hAnsi="Arial" w:cs="Arial"/>
              </w:rPr>
              <w:t xml:space="preserve"> Pharmacy</w:t>
            </w:r>
          </w:p>
        </w:tc>
        <w:tc>
          <w:tcPr>
            <w:tcW w:w="5237" w:type="dxa"/>
            <w:noWrap/>
            <w:vAlign w:val="center"/>
          </w:tcPr>
          <w:p w14:paraId="66BFC608" w14:textId="7F18EF15" w:rsidR="009A2989" w:rsidRPr="00DF6B35" w:rsidRDefault="009A2989" w:rsidP="00DF6B35">
            <w:pPr>
              <w:rPr>
                <w:rFonts w:ascii="Arial" w:hAnsi="Arial" w:cs="Arial"/>
              </w:rPr>
            </w:pPr>
            <w:r w:rsidRPr="009A2989">
              <w:rPr>
                <w:rFonts w:ascii="Arial" w:hAnsi="Arial" w:cs="Arial"/>
              </w:rPr>
              <w:t>45 High Road, Broxbourne</w:t>
            </w:r>
          </w:p>
        </w:tc>
        <w:tc>
          <w:tcPr>
            <w:tcW w:w="1488" w:type="dxa"/>
            <w:noWrap/>
            <w:vAlign w:val="center"/>
          </w:tcPr>
          <w:p w14:paraId="661D053C" w14:textId="689F962E" w:rsidR="009A2989" w:rsidRDefault="009A2989" w:rsidP="00DF6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Herts</w:t>
            </w:r>
          </w:p>
        </w:tc>
        <w:tc>
          <w:tcPr>
            <w:tcW w:w="1505" w:type="dxa"/>
            <w:noWrap/>
            <w:vAlign w:val="center"/>
          </w:tcPr>
          <w:p w14:paraId="025EB0F5" w14:textId="4319418A" w:rsidR="009A2989" w:rsidRPr="00DF6B35" w:rsidRDefault="009A2989" w:rsidP="00DF6B35">
            <w:pPr>
              <w:rPr>
                <w:rFonts w:ascii="Arial" w:hAnsi="Arial" w:cs="Arial"/>
              </w:rPr>
            </w:pPr>
            <w:r w:rsidRPr="009A2989">
              <w:rPr>
                <w:rFonts w:ascii="Arial" w:hAnsi="Arial" w:cs="Arial"/>
              </w:rPr>
              <w:t>EN10 7HX</w:t>
            </w:r>
          </w:p>
        </w:tc>
        <w:tc>
          <w:tcPr>
            <w:tcW w:w="2460" w:type="dxa"/>
            <w:noWrap/>
            <w:vAlign w:val="center"/>
          </w:tcPr>
          <w:p w14:paraId="05B75889" w14:textId="418BE34D" w:rsidR="009A2989" w:rsidRPr="00DF6B35" w:rsidRDefault="009A2989" w:rsidP="00DF6B35">
            <w:pPr>
              <w:rPr>
                <w:rFonts w:ascii="Arial" w:hAnsi="Arial" w:cs="Arial"/>
              </w:rPr>
            </w:pPr>
            <w:r w:rsidRPr="009A2989">
              <w:rPr>
                <w:rFonts w:ascii="Arial" w:hAnsi="Arial" w:cs="Arial"/>
              </w:rPr>
              <w:t>14:00 - 18:00</w:t>
            </w:r>
          </w:p>
        </w:tc>
      </w:tr>
      <w:tr w:rsidR="000462C9" w:rsidRPr="00CD0DAD" w14:paraId="540A6C1B" w14:textId="77777777" w:rsidTr="005E59AC">
        <w:trPr>
          <w:trHeight w:val="816"/>
        </w:trPr>
        <w:tc>
          <w:tcPr>
            <w:tcW w:w="1538" w:type="dxa"/>
            <w:noWrap/>
            <w:vAlign w:val="center"/>
            <w:hideMark/>
          </w:tcPr>
          <w:p w14:paraId="0ADDA10D" w14:textId="0E57396C" w:rsidR="00D805E2" w:rsidRPr="006C7F30" w:rsidRDefault="00DF6B35" w:rsidP="00DF6B35">
            <w:pPr>
              <w:rPr>
                <w:rFonts w:ascii="Arial" w:hAnsi="Arial" w:cs="Arial"/>
              </w:rPr>
            </w:pPr>
            <w:r w:rsidRPr="00DF6B35">
              <w:rPr>
                <w:rFonts w:ascii="Arial" w:hAnsi="Arial" w:cs="Arial"/>
              </w:rPr>
              <w:t>FTC47</w:t>
            </w:r>
          </w:p>
        </w:tc>
        <w:tc>
          <w:tcPr>
            <w:tcW w:w="1720" w:type="dxa"/>
            <w:noWrap/>
            <w:vAlign w:val="center"/>
            <w:hideMark/>
          </w:tcPr>
          <w:p w14:paraId="7378321B" w14:textId="11AAC6BB" w:rsidR="00D805E2" w:rsidRPr="006C7F30" w:rsidRDefault="00DF6B35" w:rsidP="00DF6B35">
            <w:pPr>
              <w:rPr>
                <w:rFonts w:ascii="Arial" w:hAnsi="Arial" w:cs="Arial"/>
              </w:rPr>
            </w:pPr>
            <w:r w:rsidRPr="00DF6B35">
              <w:rPr>
                <w:rFonts w:ascii="Arial" w:hAnsi="Arial" w:cs="Arial"/>
              </w:rPr>
              <w:t>Easter Pharmacy</w:t>
            </w:r>
          </w:p>
        </w:tc>
        <w:tc>
          <w:tcPr>
            <w:tcW w:w="5237" w:type="dxa"/>
            <w:noWrap/>
            <w:vAlign w:val="center"/>
            <w:hideMark/>
          </w:tcPr>
          <w:p w14:paraId="27E251CE" w14:textId="2148DC4C" w:rsidR="00D805E2" w:rsidRPr="006C7F30" w:rsidRDefault="00DF6B35" w:rsidP="00DF6B35">
            <w:pPr>
              <w:rPr>
                <w:rFonts w:ascii="Arial" w:hAnsi="Arial" w:cs="Arial"/>
              </w:rPr>
            </w:pPr>
            <w:r w:rsidRPr="00DF6B35">
              <w:rPr>
                <w:rFonts w:ascii="Arial" w:hAnsi="Arial" w:cs="Arial"/>
              </w:rPr>
              <w:t>54 Station Way</w:t>
            </w:r>
            <w:r>
              <w:rPr>
                <w:rFonts w:ascii="Arial" w:hAnsi="Arial" w:cs="Arial"/>
              </w:rPr>
              <w:t>, Buckhurst Hill</w:t>
            </w:r>
          </w:p>
        </w:tc>
        <w:tc>
          <w:tcPr>
            <w:tcW w:w="1488" w:type="dxa"/>
            <w:noWrap/>
            <w:vAlign w:val="center"/>
            <w:hideMark/>
          </w:tcPr>
          <w:p w14:paraId="30691E55" w14:textId="4DC459B3" w:rsidR="00D805E2" w:rsidRPr="006C7F30" w:rsidRDefault="00DF6B35" w:rsidP="00DF6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Essex</w:t>
            </w:r>
          </w:p>
        </w:tc>
        <w:tc>
          <w:tcPr>
            <w:tcW w:w="1505" w:type="dxa"/>
            <w:noWrap/>
            <w:vAlign w:val="center"/>
            <w:hideMark/>
          </w:tcPr>
          <w:p w14:paraId="4BBD7C31" w14:textId="34E1804D" w:rsidR="00D805E2" w:rsidRPr="006C7F30" w:rsidRDefault="00DF6B35" w:rsidP="00DF6B35">
            <w:pPr>
              <w:rPr>
                <w:rFonts w:ascii="Arial" w:hAnsi="Arial" w:cs="Arial"/>
              </w:rPr>
            </w:pPr>
            <w:r w:rsidRPr="00DF6B35">
              <w:rPr>
                <w:rFonts w:ascii="Arial" w:hAnsi="Arial" w:cs="Arial"/>
              </w:rPr>
              <w:t>IG9 6LL</w:t>
            </w:r>
          </w:p>
        </w:tc>
        <w:tc>
          <w:tcPr>
            <w:tcW w:w="2460" w:type="dxa"/>
            <w:noWrap/>
            <w:vAlign w:val="center"/>
            <w:hideMark/>
          </w:tcPr>
          <w:p w14:paraId="3F52516C" w14:textId="3D5AF399" w:rsidR="00D805E2" w:rsidRPr="006C7F30" w:rsidRDefault="00DF6B35" w:rsidP="00DF6B35">
            <w:pPr>
              <w:rPr>
                <w:rFonts w:ascii="Arial" w:hAnsi="Arial" w:cs="Arial"/>
              </w:rPr>
            </w:pPr>
            <w:r w:rsidRPr="00DF6B35">
              <w:rPr>
                <w:rFonts w:ascii="Arial" w:hAnsi="Arial" w:cs="Arial"/>
              </w:rPr>
              <w:t>10:00 - 14:00</w:t>
            </w:r>
          </w:p>
        </w:tc>
      </w:tr>
      <w:tr w:rsidR="00DA6E1E" w:rsidRPr="00DA6E1E" w14:paraId="12CAA478" w14:textId="77777777" w:rsidTr="003A28B5">
        <w:trPr>
          <w:trHeight w:val="816"/>
        </w:trPr>
        <w:tc>
          <w:tcPr>
            <w:tcW w:w="1538" w:type="dxa"/>
            <w:noWrap/>
            <w:vAlign w:val="center"/>
          </w:tcPr>
          <w:p w14:paraId="61DCDF35" w14:textId="0322209B" w:rsidR="00DA6E1E" w:rsidRPr="003A28B5" w:rsidRDefault="00DA6E1E" w:rsidP="003A28B5">
            <w:pPr>
              <w:rPr>
                <w:rFonts w:ascii="Arial" w:hAnsi="Arial" w:cs="Arial"/>
              </w:rPr>
            </w:pPr>
            <w:r w:rsidRPr="00DA6E1E">
              <w:rPr>
                <w:rFonts w:ascii="Arial" w:hAnsi="Arial" w:cs="Arial"/>
              </w:rPr>
              <w:t>FTE06</w:t>
            </w:r>
          </w:p>
        </w:tc>
        <w:tc>
          <w:tcPr>
            <w:tcW w:w="1720" w:type="dxa"/>
            <w:noWrap/>
            <w:vAlign w:val="center"/>
          </w:tcPr>
          <w:p w14:paraId="716BD249" w14:textId="532A7132" w:rsidR="00DA6E1E" w:rsidRPr="003A28B5" w:rsidRDefault="00DA6E1E" w:rsidP="003A28B5">
            <w:pPr>
              <w:rPr>
                <w:rFonts w:ascii="Arial" w:hAnsi="Arial" w:cs="Arial"/>
              </w:rPr>
            </w:pPr>
            <w:r w:rsidRPr="00DA6E1E">
              <w:rPr>
                <w:rFonts w:ascii="Arial" w:hAnsi="Arial" w:cs="Arial"/>
              </w:rPr>
              <w:t>Ropers The Chemist</w:t>
            </w:r>
          </w:p>
        </w:tc>
        <w:tc>
          <w:tcPr>
            <w:tcW w:w="5237" w:type="dxa"/>
            <w:noWrap/>
            <w:vAlign w:val="center"/>
          </w:tcPr>
          <w:p w14:paraId="506F3926" w14:textId="3D8AD9C3" w:rsidR="00DA6E1E" w:rsidRPr="003A28B5" w:rsidRDefault="00DA6E1E" w:rsidP="003A28B5">
            <w:pPr>
              <w:rPr>
                <w:rFonts w:ascii="Arial" w:hAnsi="Arial" w:cs="Arial"/>
              </w:rPr>
            </w:pPr>
            <w:r w:rsidRPr="00DA6E1E">
              <w:rPr>
                <w:rFonts w:ascii="Arial" w:hAnsi="Arial" w:cs="Arial"/>
              </w:rPr>
              <w:t>3-5 High Street, Great Dunmow</w:t>
            </w:r>
          </w:p>
        </w:tc>
        <w:tc>
          <w:tcPr>
            <w:tcW w:w="1488" w:type="dxa"/>
            <w:noWrap/>
            <w:vAlign w:val="center"/>
          </w:tcPr>
          <w:p w14:paraId="55F03FBE" w14:textId="17EA55AE" w:rsidR="00DA6E1E" w:rsidRDefault="00DA6E1E" w:rsidP="003A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Essex</w:t>
            </w:r>
          </w:p>
        </w:tc>
        <w:tc>
          <w:tcPr>
            <w:tcW w:w="1505" w:type="dxa"/>
            <w:noWrap/>
            <w:vAlign w:val="center"/>
          </w:tcPr>
          <w:p w14:paraId="7CCA4D29" w14:textId="6BF76143" w:rsidR="00DA6E1E" w:rsidRPr="00551C43" w:rsidRDefault="00DA6E1E" w:rsidP="003A28B5">
            <w:pPr>
              <w:rPr>
                <w:rFonts w:ascii="Arial" w:hAnsi="Arial" w:cs="Arial"/>
              </w:rPr>
            </w:pPr>
            <w:r w:rsidRPr="00DA6E1E">
              <w:rPr>
                <w:rFonts w:ascii="Arial" w:hAnsi="Arial" w:cs="Arial"/>
              </w:rPr>
              <w:t>CM6 1AB</w:t>
            </w:r>
          </w:p>
        </w:tc>
        <w:tc>
          <w:tcPr>
            <w:tcW w:w="2460" w:type="dxa"/>
            <w:noWrap/>
            <w:vAlign w:val="center"/>
          </w:tcPr>
          <w:p w14:paraId="77FF28BC" w14:textId="59A27433" w:rsidR="00DA6E1E" w:rsidRPr="00551C43" w:rsidRDefault="00DA6E1E" w:rsidP="003A28B5">
            <w:pPr>
              <w:rPr>
                <w:rFonts w:ascii="Arial" w:hAnsi="Arial" w:cs="Arial"/>
              </w:rPr>
            </w:pPr>
            <w:r w:rsidRPr="00DA6E1E">
              <w:rPr>
                <w:rFonts w:ascii="Arial" w:hAnsi="Arial" w:cs="Arial"/>
              </w:rPr>
              <w:t>11:00 - 12:00</w:t>
            </w:r>
          </w:p>
        </w:tc>
      </w:tr>
      <w:tr w:rsidR="00D82AC8" w:rsidRPr="00CD0DAD" w14:paraId="33C5EE1B" w14:textId="77777777" w:rsidTr="003A28B5">
        <w:trPr>
          <w:trHeight w:val="816"/>
        </w:trPr>
        <w:tc>
          <w:tcPr>
            <w:tcW w:w="1538" w:type="dxa"/>
            <w:noWrap/>
            <w:vAlign w:val="center"/>
          </w:tcPr>
          <w:p w14:paraId="2EE239C7" w14:textId="60D797A8" w:rsidR="00D82AC8" w:rsidRPr="006C7F30" w:rsidRDefault="003A28B5" w:rsidP="003A28B5">
            <w:pPr>
              <w:rPr>
                <w:rFonts w:ascii="Arial" w:hAnsi="Arial" w:cs="Arial"/>
              </w:rPr>
            </w:pPr>
            <w:r w:rsidRPr="003A28B5">
              <w:rPr>
                <w:rFonts w:ascii="Arial" w:hAnsi="Arial" w:cs="Arial"/>
              </w:rPr>
              <w:t>FD523</w:t>
            </w:r>
          </w:p>
        </w:tc>
        <w:tc>
          <w:tcPr>
            <w:tcW w:w="1720" w:type="dxa"/>
            <w:noWrap/>
            <w:vAlign w:val="center"/>
          </w:tcPr>
          <w:p w14:paraId="37CF4556" w14:textId="6DE9458D" w:rsidR="00D82AC8" w:rsidRPr="006C7F30" w:rsidRDefault="003A28B5" w:rsidP="003A28B5">
            <w:pPr>
              <w:rPr>
                <w:rFonts w:ascii="Arial" w:hAnsi="Arial" w:cs="Arial"/>
              </w:rPr>
            </w:pPr>
            <w:r w:rsidRPr="003A28B5">
              <w:rPr>
                <w:rFonts w:ascii="Arial" w:hAnsi="Arial" w:cs="Arial"/>
              </w:rPr>
              <w:t>Harlow Pharmacy</w:t>
            </w:r>
          </w:p>
        </w:tc>
        <w:tc>
          <w:tcPr>
            <w:tcW w:w="5237" w:type="dxa"/>
            <w:noWrap/>
            <w:vAlign w:val="center"/>
          </w:tcPr>
          <w:p w14:paraId="0E96E332" w14:textId="054C4DB0" w:rsidR="00D82AC8" w:rsidRPr="006C7F30" w:rsidRDefault="003A28B5" w:rsidP="003A28B5">
            <w:pPr>
              <w:rPr>
                <w:rFonts w:ascii="Arial" w:hAnsi="Arial" w:cs="Arial"/>
              </w:rPr>
            </w:pPr>
            <w:r w:rsidRPr="003A28B5">
              <w:rPr>
                <w:rFonts w:ascii="Arial" w:hAnsi="Arial" w:cs="Arial"/>
              </w:rPr>
              <w:t>Unit 2</w:t>
            </w:r>
            <w:r w:rsidR="00551C4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551C43" w:rsidRPr="00551C43">
              <w:rPr>
                <w:rFonts w:ascii="Arial" w:hAnsi="Arial" w:cs="Arial"/>
              </w:rPr>
              <w:t>Wych Elm</w:t>
            </w:r>
            <w:r w:rsidR="00551C43">
              <w:rPr>
                <w:rFonts w:ascii="Arial" w:hAnsi="Arial" w:cs="Arial"/>
              </w:rPr>
              <w:t xml:space="preserve">, </w:t>
            </w:r>
            <w:proofErr w:type="spellStart"/>
            <w:r w:rsidR="00551C43" w:rsidRPr="00551C43">
              <w:rPr>
                <w:rFonts w:ascii="Arial" w:hAnsi="Arial" w:cs="Arial"/>
              </w:rPr>
              <w:t>Hamstel</w:t>
            </w:r>
            <w:proofErr w:type="spellEnd"/>
            <w:r w:rsidR="00551C43" w:rsidRPr="00551C43">
              <w:rPr>
                <w:rFonts w:ascii="Arial" w:hAnsi="Arial" w:cs="Arial"/>
              </w:rPr>
              <w:t xml:space="preserve"> Road</w:t>
            </w:r>
            <w:r w:rsidR="00551C43">
              <w:rPr>
                <w:rFonts w:ascii="Arial" w:hAnsi="Arial" w:cs="Arial"/>
              </w:rPr>
              <w:t>, Harlow</w:t>
            </w:r>
          </w:p>
        </w:tc>
        <w:tc>
          <w:tcPr>
            <w:tcW w:w="1488" w:type="dxa"/>
            <w:noWrap/>
            <w:vAlign w:val="center"/>
          </w:tcPr>
          <w:p w14:paraId="4D96AB56" w14:textId="4B6536E7" w:rsidR="00D82AC8" w:rsidRPr="006C7F30" w:rsidRDefault="00551C43" w:rsidP="003A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Essex</w:t>
            </w:r>
          </w:p>
        </w:tc>
        <w:tc>
          <w:tcPr>
            <w:tcW w:w="1505" w:type="dxa"/>
            <w:noWrap/>
            <w:vAlign w:val="center"/>
          </w:tcPr>
          <w:p w14:paraId="2837E899" w14:textId="42ECADA2" w:rsidR="00D82AC8" w:rsidRPr="006C7F30" w:rsidRDefault="00551C43" w:rsidP="003A28B5">
            <w:pPr>
              <w:rPr>
                <w:rFonts w:ascii="Arial" w:hAnsi="Arial" w:cs="Arial"/>
              </w:rPr>
            </w:pPr>
            <w:r w:rsidRPr="00551C43">
              <w:rPr>
                <w:rFonts w:ascii="Arial" w:hAnsi="Arial" w:cs="Arial"/>
              </w:rPr>
              <w:t>CM20 1QR</w:t>
            </w:r>
          </w:p>
        </w:tc>
        <w:tc>
          <w:tcPr>
            <w:tcW w:w="2460" w:type="dxa"/>
            <w:noWrap/>
            <w:vAlign w:val="center"/>
          </w:tcPr>
          <w:p w14:paraId="03E2EDB5" w14:textId="2AD63FFF" w:rsidR="00D82AC8" w:rsidRPr="006C7F30" w:rsidRDefault="00551C43" w:rsidP="003A28B5">
            <w:pPr>
              <w:rPr>
                <w:rFonts w:ascii="Arial" w:hAnsi="Arial" w:cs="Arial"/>
              </w:rPr>
            </w:pPr>
            <w:r w:rsidRPr="00551C43">
              <w:rPr>
                <w:rFonts w:ascii="Arial" w:hAnsi="Arial" w:cs="Arial"/>
              </w:rPr>
              <w:t>14:00 - 18:00</w:t>
            </w:r>
          </w:p>
        </w:tc>
      </w:tr>
      <w:tr w:rsidR="000D7052" w:rsidRPr="000D7052" w14:paraId="35B2E431" w14:textId="77777777" w:rsidTr="005E59AC">
        <w:trPr>
          <w:trHeight w:val="816"/>
        </w:trPr>
        <w:tc>
          <w:tcPr>
            <w:tcW w:w="1538" w:type="dxa"/>
            <w:noWrap/>
            <w:vAlign w:val="center"/>
          </w:tcPr>
          <w:p w14:paraId="3CED8387" w14:textId="324995BB" w:rsidR="000D7052" w:rsidRPr="005E59AC" w:rsidRDefault="000D7052" w:rsidP="00773E7C">
            <w:pPr>
              <w:rPr>
                <w:rFonts w:ascii="Arial" w:hAnsi="Arial" w:cs="Arial"/>
              </w:rPr>
            </w:pPr>
            <w:r w:rsidRPr="000D7052">
              <w:rPr>
                <w:rFonts w:ascii="Arial" w:hAnsi="Arial" w:cs="Arial"/>
              </w:rPr>
              <w:lastRenderedPageBreak/>
              <w:t>FWF31</w:t>
            </w:r>
          </w:p>
        </w:tc>
        <w:tc>
          <w:tcPr>
            <w:tcW w:w="1720" w:type="dxa"/>
            <w:noWrap/>
            <w:vAlign w:val="center"/>
          </w:tcPr>
          <w:p w14:paraId="7EDBB4B8" w14:textId="4839B9DF" w:rsidR="000D7052" w:rsidRPr="005E59AC" w:rsidRDefault="000D7052" w:rsidP="00773E7C">
            <w:pPr>
              <w:rPr>
                <w:rFonts w:ascii="Arial" w:hAnsi="Arial" w:cs="Arial"/>
              </w:rPr>
            </w:pPr>
            <w:proofErr w:type="spellStart"/>
            <w:r w:rsidRPr="000D7052">
              <w:rPr>
                <w:rFonts w:ascii="Arial" w:hAnsi="Arial" w:cs="Arial"/>
              </w:rPr>
              <w:t>Netteswell</w:t>
            </w:r>
            <w:proofErr w:type="spellEnd"/>
            <w:r w:rsidRPr="000D7052">
              <w:rPr>
                <w:rFonts w:ascii="Arial" w:hAnsi="Arial" w:cs="Arial"/>
              </w:rPr>
              <w:t xml:space="preserve"> Pharmacy</w:t>
            </w:r>
          </w:p>
        </w:tc>
        <w:tc>
          <w:tcPr>
            <w:tcW w:w="5237" w:type="dxa"/>
            <w:noWrap/>
            <w:vAlign w:val="center"/>
          </w:tcPr>
          <w:p w14:paraId="4DB0FF83" w14:textId="6BD0BD9E" w:rsidR="000D7052" w:rsidRPr="005E59AC" w:rsidRDefault="000D7052" w:rsidP="00773E7C">
            <w:pPr>
              <w:rPr>
                <w:rFonts w:ascii="Arial" w:hAnsi="Arial" w:cs="Arial"/>
              </w:rPr>
            </w:pPr>
            <w:r w:rsidRPr="000D7052">
              <w:rPr>
                <w:rFonts w:ascii="Arial" w:hAnsi="Arial" w:cs="Arial"/>
              </w:rPr>
              <w:t xml:space="preserve">1 </w:t>
            </w:r>
            <w:proofErr w:type="spellStart"/>
            <w:r w:rsidRPr="000D7052">
              <w:rPr>
                <w:rFonts w:ascii="Arial" w:hAnsi="Arial" w:cs="Arial"/>
              </w:rPr>
              <w:t>Pypers</w:t>
            </w:r>
            <w:proofErr w:type="spellEnd"/>
            <w:r w:rsidRPr="000D7052">
              <w:rPr>
                <w:rFonts w:ascii="Arial" w:hAnsi="Arial" w:cs="Arial"/>
              </w:rPr>
              <w:t xml:space="preserve"> Hatch, Maddox Road, Harlow</w:t>
            </w:r>
          </w:p>
        </w:tc>
        <w:tc>
          <w:tcPr>
            <w:tcW w:w="1488" w:type="dxa"/>
            <w:noWrap/>
            <w:vAlign w:val="center"/>
          </w:tcPr>
          <w:p w14:paraId="1A472A6C" w14:textId="5ECF95A7" w:rsidR="000D7052" w:rsidRDefault="000D7052" w:rsidP="00773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Essex</w:t>
            </w:r>
          </w:p>
        </w:tc>
        <w:tc>
          <w:tcPr>
            <w:tcW w:w="1505" w:type="dxa"/>
            <w:noWrap/>
            <w:vAlign w:val="center"/>
          </w:tcPr>
          <w:p w14:paraId="37331EF1" w14:textId="75955915" w:rsidR="000D7052" w:rsidRPr="005E59AC" w:rsidRDefault="000D7052" w:rsidP="00773E7C">
            <w:pPr>
              <w:rPr>
                <w:rFonts w:ascii="Arial" w:hAnsi="Arial" w:cs="Arial"/>
              </w:rPr>
            </w:pPr>
            <w:r w:rsidRPr="000D7052">
              <w:rPr>
                <w:rFonts w:ascii="Arial" w:hAnsi="Arial" w:cs="Arial"/>
              </w:rPr>
              <w:t>CM20 3NG</w:t>
            </w:r>
          </w:p>
        </w:tc>
        <w:tc>
          <w:tcPr>
            <w:tcW w:w="2460" w:type="dxa"/>
            <w:noWrap/>
            <w:vAlign w:val="center"/>
          </w:tcPr>
          <w:p w14:paraId="3F36D5BF" w14:textId="1070D34C" w:rsidR="000D7052" w:rsidRPr="005E59AC" w:rsidRDefault="000D7052" w:rsidP="00773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18:00</w:t>
            </w:r>
          </w:p>
        </w:tc>
      </w:tr>
      <w:tr w:rsidR="005E59AC" w:rsidRPr="00CD0DAD" w14:paraId="53AA3AEB" w14:textId="77777777" w:rsidTr="005E59AC">
        <w:trPr>
          <w:trHeight w:val="816"/>
        </w:trPr>
        <w:tc>
          <w:tcPr>
            <w:tcW w:w="1538" w:type="dxa"/>
            <w:noWrap/>
            <w:vAlign w:val="center"/>
          </w:tcPr>
          <w:p w14:paraId="1F3EF6EB" w14:textId="77777777" w:rsidR="005E59AC" w:rsidRPr="006C7F30" w:rsidRDefault="005E59AC" w:rsidP="00773E7C">
            <w:pPr>
              <w:rPr>
                <w:rFonts w:ascii="Arial" w:hAnsi="Arial" w:cs="Arial"/>
              </w:rPr>
            </w:pPr>
            <w:r w:rsidRPr="005E59AC">
              <w:rPr>
                <w:rFonts w:ascii="Arial" w:hAnsi="Arial" w:cs="Arial"/>
              </w:rPr>
              <w:t>FXH92</w:t>
            </w:r>
          </w:p>
        </w:tc>
        <w:tc>
          <w:tcPr>
            <w:tcW w:w="1720" w:type="dxa"/>
            <w:noWrap/>
            <w:vAlign w:val="center"/>
          </w:tcPr>
          <w:p w14:paraId="4D9369AA" w14:textId="77777777" w:rsidR="005E59AC" w:rsidRPr="006C7F30" w:rsidRDefault="005E59AC" w:rsidP="00773E7C">
            <w:pPr>
              <w:rPr>
                <w:rFonts w:ascii="Arial" w:hAnsi="Arial" w:cs="Arial"/>
              </w:rPr>
            </w:pPr>
            <w:proofErr w:type="spellStart"/>
            <w:r w:rsidRPr="005E59AC">
              <w:rPr>
                <w:rFonts w:ascii="Arial" w:hAnsi="Arial" w:cs="Arial"/>
              </w:rPr>
              <w:t>JHoots</w:t>
            </w:r>
            <w:proofErr w:type="spellEnd"/>
            <w:r w:rsidRPr="005E59AC">
              <w:rPr>
                <w:rFonts w:ascii="Arial" w:hAnsi="Arial" w:cs="Arial"/>
              </w:rPr>
              <w:t xml:space="preserve"> Pharmacy</w:t>
            </w:r>
          </w:p>
        </w:tc>
        <w:tc>
          <w:tcPr>
            <w:tcW w:w="5237" w:type="dxa"/>
            <w:noWrap/>
            <w:vAlign w:val="center"/>
          </w:tcPr>
          <w:p w14:paraId="2B4985DC" w14:textId="77777777" w:rsidR="005E59AC" w:rsidRPr="006C7F30" w:rsidRDefault="005E59AC" w:rsidP="00773E7C">
            <w:pPr>
              <w:rPr>
                <w:rFonts w:ascii="Arial" w:hAnsi="Arial" w:cs="Arial"/>
              </w:rPr>
            </w:pPr>
            <w:r w:rsidRPr="005E59AC">
              <w:rPr>
                <w:rFonts w:ascii="Arial" w:hAnsi="Arial" w:cs="Arial"/>
              </w:rPr>
              <w:t>16 High View, Hatfield</w:t>
            </w:r>
          </w:p>
        </w:tc>
        <w:tc>
          <w:tcPr>
            <w:tcW w:w="1488" w:type="dxa"/>
            <w:noWrap/>
            <w:vAlign w:val="center"/>
          </w:tcPr>
          <w:p w14:paraId="3EA1205D" w14:textId="77777777" w:rsidR="005E59AC" w:rsidRPr="006C7F30" w:rsidRDefault="005E59AC" w:rsidP="00773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Herts</w:t>
            </w:r>
          </w:p>
        </w:tc>
        <w:tc>
          <w:tcPr>
            <w:tcW w:w="1505" w:type="dxa"/>
            <w:noWrap/>
            <w:vAlign w:val="center"/>
          </w:tcPr>
          <w:p w14:paraId="466368A6" w14:textId="44A33917" w:rsidR="005E59AC" w:rsidRPr="006C7F30" w:rsidRDefault="005E59AC" w:rsidP="00773E7C">
            <w:pPr>
              <w:rPr>
                <w:rFonts w:ascii="Arial" w:hAnsi="Arial" w:cs="Arial"/>
              </w:rPr>
            </w:pPr>
            <w:r w:rsidRPr="005E59AC">
              <w:rPr>
                <w:rFonts w:ascii="Arial" w:hAnsi="Arial" w:cs="Arial"/>
              </w:rPr>
              <w:t>AL10 8HZ</w:t>
            </w:r>
          </w:p>
        </w:tc>
        <w:tc>
          <w:tcPr>
            <w:tcW w:w="2460" w:type="dxa"/>
            <w:noWrap/>
            <w:vAlign w:val="center"/>
          </w:tcPr>
          <w:p w14:paraId="6EB2927A" w14:textId="6DE46F87" w:rsidR="005E59AC" w:rsidRPr="006C7F30" w:rsidRDefault="005E59AC" w:rsidP="00773E7C">
            <w:pPr>
              <w:rPr>
                <w:rFonts w:ascii="Arial" w:hAnsi="Arial" w:cs="Arial"/>
              </w:rPr>
            </w:pPr>
            <w:r w:rsidRPr="005E59AC">
              <w:rPr>
                <w:rFonts w:ascii="Arial" w:hAnsi="Arial" w:cs="Arial"/>
              </w:rPr>
              <w:t>10:00 - 14:00</w:t>
            </w:r>
          </w:p>
        </w:tc>
      </w:tr>
      <w:tr w:rsidR="00DA6E1E" w:rsidRPr="00DA6E1E" w14:paraId="10212087" w14:textId="77777777" w:rsidTr="005E59AC">
        <w:trPr>
          <w:trHeight w:val="816"/>
        </w:trPr>
        <w:tc>
          <w:tcPr>
            <w:tcW w:w="1538" w:type="dxa"/>
            <w:noWrap/>
            <w:vAlign w:val="center"/>
          </w:tcPr>
          <w:p w14:paraId="3A2AEB67" w14:textId="5B7070CC" w:rsidR="00DA6E1E" w:rsidRPr="00551C43" w:rsidRDefault="00DA6E1E" w:rsidP="003A28B5">
            <w:pPr>
              <w:rPr>
                <w:rFonts w:ascii="Arial" w:hAnsi="Arial" w:cs="Arial"/>
              </w:rPr>
            </w:pPr>
            <w:r w:rsidRPr="00DA6E1E">
              <w:rPr>
                <w:rFonts w:ascii="Arial" w:hAnsi="Arial" w:cs="Arial"/>
              </w:rPr>
              <w:t>FM858</w:t>
            </w:r>
          </w:p>
        </w:tc>
        <w:tc>
          <w:tcPr>
            <w:tcW w:w="1720" w:type="dxa"/>
            <w:noWrap/>
            <w:vAlign w:val="center"/>
          </w:tcPr>
          <w:p w14:paraId="1B95AA48" w14:textId="5B5D4FD6" w:rsidR="00DA6E1E" w:rsidRPr="00551C43" w:rsidRDefault="00DA6E1E" w:rsidP="003A28B5">
            <w:pPr>
              <w:rPr>
                <w:rFonts w:ascii="Arial" w:hAnsi="Arial" w:cs="Arial"/>
              </w:rPr>
            </w:pPr>
            <w:r w:rsidRPr="00DA6E1E">
              <w:rPr>
                <w:rFonts w:ascii="Arial" w:hAnsi="Arial" w:cs="Arial"/>
              </w:rPr>
              <w:t>Speedwell Pharmacy</w:t>
            </w:r>
          </w:p>
        </w:tc>
        <w:tc>
          <w:tcPr>
            <w:tcW w:w="5237" w:type="dxa"/>
            <w:noWrap/>
            <w:vAlign w:val="center"/>
          </w:tcPr>
          <w:p w14:paraId="57B25A28" w14:textId="4C776C6E" w:rsidR="00DA6E1E" w:rsidRPr="00551C43" w:rsidRDefault="00DA6E1E" w:rsidP="003A28B5">
            <w:pPr>
              <w:rPr>
                <w:rFonts w:ascii="Arial" w:hAnsi="Arial" w:cs="Arial"/>
              </w:rPr>
            </w:pPr>
            <w:r w:rsidRPr="00DA6E1E">
              <w:rPr>
                <w:rFonts w:ascii="Arial" w:hAnsi="Arial" w:cs="Arial"/>
              </w:rPr>
              <w:t>161 London Road, Apsley, Hemel Hempstead</w:t>
            </w:r>
          </w:p>
        </w:tc>
        <w:tc>
          <w:tcPr>
            <w:tcW w:w="1488" w:type="dxa"/>
            <w:noWrap/>
            <w:vAlign w:val="center"/>
          </w:tcPr>
          <w:p w14:paraId="70398DBD" w14:textId="26810C78" w:rsidR="00DA6E1E" w:rsidRDefault="00DA6E1E" w:rsidP="003A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Herts</w:t>
            </w:r>
          </w:p>
        </w:tc>
        <w:tc>
          <w:tcPr>
            <w:tcW w:w="1505" w:type="dxa"/>
            <w:noWrap/>
            <w:vAlign w:val="center"/>
          </w:tcPr>
          <w:p w14:paraId="6AFF8A5D" w14:textId="7BE6FA78" w:rsidR="00DA6E1E" w:rsidRPr="00551C43" w:rsidRDefault="00DA6E1E" w:rsidP="003A28B5">
            <w:pPr>
              <w:rPr>
                <w:rFonts w:ascii="Arial" w:hAnsi="Arial" w:cs="Arial"/>
              </w:rPr>
            </w:pPr>
            <w:r w:rsidRPr="00DA6E1E">
              <w:rPr>
                <w:rFonts w:ascii="Arial" w:hAnsi="Arial" w:cs="Arial"/>
              </w:rPr>
              <w:t>HP3 9SQ</w:t>
            </w:r>
          </w:p>
        </w:tc>
        <w:tc>
          <w:tcPr>
            <w:tcW w:w="2460" w:type="dxa"/>
            <w:noWrap/>
            <w:vAlign w:val="center"/>
          </w:tcPr>
          <w:p w14:paraId="686BF19E" w14:textId="7FBFC032" w:rsidR="00DA6E1E" w:rsidRPr="00551C43" w:rsidRDefault="00DA6E1E" w:rsidP="003A28B5">
            <w:pPr>
              <w:rPr>
                <w:rFonts w:ascii="Arial" w:hAnsi="Arial" w:cs="Arial"/>
              </w:rPr>
            </w:pPr>
            <w:r w:rsidRPr="00DA6E1E">
              <w:rPr>
                <w:rFonts w:ascii="Arial" w:hAnsi="Arial" w:cs="Arial"/>
              </w:rPr>
              <w:t>16:00 - 19:00</w:t>
            </w:r>
          </w:p>
        </w:tc>
      </w:tr>
      <w:tr w:rsidR="009A2989" w:rsidRPr="009A2989" w14:paraId="6B963A61" w14:textId="77777777" w:rsidTr="005E59AC">
        <w:trPr>
          <w:trHeight w:val="816"/>
        </w:trPr>
        <w:tc>
          <w:tcPr>
            <w:tcW w:w="1538" w:type="dxa"/>
            <w:noWrap/>
            <w:vAlign w:val="center"/>
          </w:tcPr>
          <w:p w14:paraId="35434728" w14:textId="24BCBB44" w:rsidR="009A2989" w:rsidRPr="00551C43" w:rsidRDefault="009A2989" w:rsidP="00212533">
            <w:pPr>
              <w:rPr>
                <w:rFonts w:ascii="Arial" w:hAnsi="Arial" w:cs="Arial"/>
              </w:rPr>
            </w:pPr>
            <w:r w:rsidRPr="009A2989">
              <w:rPr>
                <w:rFonts w:ascii="Arial" w:hAnsi="Arial" w:cs="Arial"/>
              </w:rPr>
              <w:t>FPG27</w:t>
            </w:r>
          </w:p>
        </w:tc>
        <w:tc>
          <w:tcPr>
            <w:tcW w:w="1720" w:type="dxa"/>
            <w:noWrap/>
            <w:vAlign w:val="center"/>
          </w:tcPr>
          <w:p w14:paraId="710D8D90" w14:textId="08727790" w:rsidR="009A2989" w:rsidRPr="00551C43" w:rsidRDefault="009A2989" w:rsidP="003A28B5">
            <w:pPr>
              <w:rPr>
                <w:rFonts w:ascii="Arial" w:hAnsi="Arial" w:cs="Arial"/>
              </w:rPr>
            </w:pPr>
            <w:r w:rsidRPr="009A2989">
              <w:rPr>
                <w:rFonts w:ascii="Arial" w:hAnsi="Arial" w:cs="Arial"/>
              </w:rPr>
              <w:t>Cross Chemist</w:t>
            </w:r>
          </w:p>
        </w:tc>
        <w:tc>
          <w:tcPr>
            <w:tcW w:w="5237" w:type="dxa"/>
            <w:noWrap/>
            <w:vAlign w:val="center"/>
          </w:tcPr>
          <w:p w14:paraId="2FFCCAD2" w14:textId="4313EC3D" w:rsidR="009A2989" w:rsidRPr="00551C43" w:rsidRDefault="009A2989" w:rsidP="003A28B5">
            <w:pPr>
              <w:rPr>
                <w:rFonts w:ascii="Arial" w:hAnsi="Arial" w:cs="Arial"/>
              </w:rPr>
            </w:pPr>
            <w:r w:rsidRPr="009A2989">
              <w:rPr>
                <w:rFonts w:ascii="Arial" w:hAnsi="Arial" w:cs="Arial"/>
              </w:rPr>
              <w:t>8 Redhill Road, Westmill Estate, Hitchin</w:t>
            </w:r>
          </w:p>
        </w:tc>
        <w:tc>
          <w:tcPr>
            <w:tcW w:w="1488" w:type="dxa"/>
            <w:noWrap/>
            <w:vAlign w:val="center"/>
          </w:tcPr>
          <w:p w14:paraId="0FFD975C" w14:textId="122B3F94" w:rsidR="009A2989" w:rsidRDefault="009A2989" w:rsidP="003A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Herts</w:t>
            </w:r>
          </w:p>
        </w:tc>
        <w:tc>
          <w:tcPr>
            <w:tcW w:w="1505" w:type="dxa"/>
            <w:noWrap/>
            <w:vAlign w:val="center"/>
          </w:tcPr>
          <w:p w14:paraId="0EA45953" w14:textId="578825B8" w:rsidR="009A2989" w:rsidRPr="00551C43" w:rsidRDefault="009A2989" w:rsidP="003A28B5">
            <w:pPr>
              <w:rPr>
                <w:rFonts w:ascii="Arial" w:hAnsi="Arial" w:cs="Arial"/>
              </w:rPr>
            </w:pPr>
            <w:r w:rsidRPr="009A2989">
              <w:rPr>
                <w:rFonts w:ascii="Arial" w:hAnsi="Arial" w:cs="Arial"/>
              </w:rPr>
              <w:t>SG5 2NQ</w:t>
            </w:r>
          </w:p>
        </w:tc>
        <w:tc>
          <w:tcPr>
            <w:tcW w:w="2460" w:type="dxa"/>
            <w:noWrap/>
            <w:vAlign w:val="center"/>
          </w:tcPr>
          <w:p w14:paraId="520381C5" w14:textId="7CF855D2" w:rsidR="009A2989" w:rsidRPr="00551C43" w:rsidRDefault="009A2989" w:rsidP="003A28B5">
            <w:pPr>
              <w:rPr>
                <w:rFonts w:ascii="Arial" w:hAnsi="Arial" w:cs="Arial"/>
              </w:rPr>
            </w:pPr>
            <w:r w:rsidRPr="009A2989">
              <w:rPr>
                <w:rFonts w:ascii="Arial" w:hAnsi="Arial" w:cs="Arial"/>
              </w:rPr>
              <w:t>09:30 - 12:30</w:t>
            </w:r>
          </w:p>
        </w:tc>
      </w:tr>
      <w:tr w:rsidR="00D82AC8" w:rsidRPr="00CD0DAD" w14:paraId="2183D9F6" w14:textId="77777777" w:rsidTr="005E59AC">
        <w:trPr>
          <w:trHeight w:val="816"/>
        </w:trPr>
        <w:tc>
          <w:tcPr>
            <w:tcW w:w="1538" w:type="dxa"/>
            <w:noWrap/>
            <w:vAlign w:val="center"/>
          </w:tcPr>
          <w:p w14:paraId="4B4C41DF" w14:textId="24A3FF4E" w:rsidR="00D82AC8" w:rsidRPr="006C7F30" w:rsidRDefault="00551C43" w:rsidP="003A28B5">
            <w:pPr>
              <w:rPr>
                <w:rFonts w:ascii="Arial" w:hAnsi="Arial" w:cs="Arial"/>
              </w:rPr>
            </w:pPr>
            <w:r w:rsidRPr="00551C43">
              <w:rPr>
                <w:rFonts w:ascii="Arial" w:hAnsi="Arial" w:cs="Arial"/>
              </w:rPr>
              <w:t>FE817</w:t>
            </w:r>
          </w:p>
        </w:tc>
        <w:tc>
          <w:tcPr>
            <w:tcW w:w="1720" w:type="dxa"/>
            <w:noWrap/>
            <w:vAlign w:val="center"/>
          </w:tcPr>
          <w:p w14:paraId="4787ED77" w14:textId="50694D6D" w:rsidR="00D82AC8" w:rsidRPr="006C7F30" w:rsidRDefault="00551C43" w:rsidP="003A28B5">
            <w:pPr>
              <w:rPr>
                <w:rFonts w:ascii="Arial" w:hAnsi="Arial" w:cs="Arial"/>
              </w:rPr>
            </w:pPr>
            <w:r w:rsidRPr="00551C43">
              <w:rPr>
                <w:rFonts w:ascii="Arial" w:hAnsi="Arial" w:cs="Arial"/>
              </w:rPr>
              <w:t>Ware Cross Pharmacy</w:t>
            </w:r>
          </w:p>
        </w:tc>
        <w:tc>
          <w:tcPr>
            <w:tcW w:w="5237" w:type="dxa"/>
            <w:noWrap/>
            <w:vAlign w:val="center"/>
          </w:tcPr>
          <w:p w14:paraId="121AA654" w14:textId="33FE42AA" w:rsidR="00D82AC8" w:rsidRPr="006C7F30" w:rsidRDefault="00551C43" w:rsidP="003A28B5">
            <w:pPr>
              <w:rPr>
                <w:rFonts w:ascii="Arial" w:hAnsi="Arial" w:cs="Arial"/>
              </w:rPr>
            </w:pPr>
            <w:r w:rsidRPr="00551C43">
              <w:rPr>
                <w:rFonts w:ascii="Arial" w:hAnsi="Arial" w:cs="Arial"/>
              </w:rPr>
              <w:t>40 Christian Close</w:t>
            </w:r>
            <w:r>
              <w:rPr>
                <w:rFonts w:ascii="Arial" w:hAnsi="Arial" w:cs="Arial"/>
              </w:rPr>
              <w:t>, Hoddesdon</w:t>
            </w:r>
          </w:p>
        </w:tc>
        <w:tc>
          <w:tcPr>
            <w:tcW w:w="1488" w:type="dxa"/>
            <w:noWrap/>
            <w:vAlign w:val="center"/>
          </w:tcPr>
          <w:p w14:paraId="236B8E7A" w14:textId="350E2A29" w:rsidR="00D82AC8" w:rsidRPr="006C7F30" w:rsidRDefault="00551C43" w:rsidP="003A2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Herts</w:t>
            </w:r>
          </w:p>
        </w:tc>
        <w:tc>
          <w:tcPr>
            <w:tcW w:w="1505" w:type="dxa"/>
            <w:noWrap/>
            <w:vAlign w:val="center"/>
          </w:tcPr>
          <w:p w14:paraId="7045AD5E" w14:textId="4350EDA4" w:rsidR="00D82AC8" w:rsidRPr="006C7F30" w:rsidRDefault="00551C43" w:rsidP="003A28B5">
            <w:pPr>
              <w:rPr>
                <w:rFonts w:ascii="Arial" w:hAnsi="Arial" w:cs="Arial"/>
              </w:rPr>
            </w:pPr>
            <w:r w:rsidRPr="00551C43">
              <w:rPr>
                <w:rFonts w:ascii="Arial" w:hAnsi="Arial" w:cs="Arial"/>
              </w:rPr>
              <w:t>EN11 9FF</w:t>
            </w:r>
          </w:p>
        </w:tc>
        <w:tc>
          <w:tcPr>
            <w:tcW w:w="2460" w:type="dxa"/>
            <w:noWrap/>
            <w:vAlign w:val="center"/>
          </w:tcPr>
          <w:p w14:paraId="3C18E131" w14:textId="1DB0BE9F" w:rsidR="00D82AC8" w:rsidRPr="006C7F30" w:rsidRDefault="00551C43" w:rsidP="003A28B5">
            <w:pPr>
              <w:rPr>
                <w:rFonts w:ascii="Arial" w:hAnsi="Arial" w:cs="Arial"/>
              </w:rPr>
            </w:pPr>
            <w:r w:rsidRPr="00551C43">
              <w:rPr>
                <w:rFonts w:ascii="Arial" w:hAnsi="Arial" w:cs="Arial"/>
              </w:rPr>
              <w:t>12:00 - 14:00</w:t>
            </w:r>
          </w:p>
        </w:tc>
      </w:tr>
      <w:tr w:rsidR="00263BDE" w:rsidRPr="00263BDE" w14:paraId="3BD14276" w14:textId="77777777" w:rsidTr="00773E7C">
        <w:trPr>
          <w:trHeight w:val="816"/>
        </w:trPr>
        <w:tc>
          <w:tcPr>
            <w:tcW w:w="1538" w:type="dxa"/>
            <w:noWrap/>
            <w:vAlign w:val="center"/>
          </w:tcPr>
          <w:p w14:paraId="7A1984BF" w14:textId="77777777" w:rsidR="00263BDE" w:rsidRPr="00263BDE" w:rsidRDefault="00263BDE" w:rsidP="00773E7C">
            <w:pPr>
              <w:rPr>
                <w:rFonts w:ascii="Arial" w:hAnsi="Arial" w:cs="Arial"/>
              </w:rPr>
            </w:pPr>
            <w:r w:rsidRPr="00263BDE">
              <w:rPr>
                <w:rFonts w:ascii="Arial" w:hAnsi="Arial" w:cs="Arial"/>
              </w:rPr>
              <w:t>FFD30</w:t>
            </w:r>
          </w:p>
        </w:tc>
        <w:tc>
          <w:tcPr>
            <w:tcW w:w="1720" w:type="dxa"/>
            <w:noWrap/>
            <w:vAlign w:val="center"/>
          </w:tcPr>
          <w:p w14:paraId="400682A8" w14:textId="77777777" w:rsidR="00263BDE" w:rsidRPr="005E59AC" w:rsidRDefault="00263BDE" w:rsidP="00773E7C">
            <w:pPr>
              <w:rPr>
                <w:rFonts w:ascii="Arial" w:hAnsi="Arial" w:cs="Arial"/>
              </w:rPr>
            </w:pPr>
            <w:r w:rsidRPr="00263BDE">
              <w:rPr>
                <w:rFonts w:ascii="Arial" w:hAnsi="Arial" w:cs="Arial"/>
              </w:rPr>
              <w:t>Ridge House Pharmacy</w:t>
            </w:r>
          </w:p>
        </w:tc>
        <w:tc>
          <w:tcPr>
            <w:tcW w:w="5237" w:type="dxa"/>
            <w:noWrap/>
            <w:vAlign w:val="center"/>
          </w:tcPr>
          <w:p w14:paraId="54CF36D4" w14:textId="77777777" w:rsidR="00263BDE" w:rsidRPr="005E59AC" w:rsidRDefault="00263BDE" w:rsidP="00773E7C">
            <w:pPr>
              <w:rPr>
                <w:rFonts w:ascii="Arial" w:hAnsi="Arial" w:cs="Arial"/>
              </w:rPr>
            </w:pPr>
            <w:r w:rsidRPr="00263BDE">
              <w:rPr>
                <w:rFonts w:ascii="Arial" w:hAnsi="Arial" w:cs="Arial"/>
              </w:rPr>
              <w:t>38 High Street, Puckeridge</w:t>
            </w:r>
          </w:p>
        </w:tc>
        <w:tc>
          <w:tcPr>
            <w:tcW w:w="1488" w:type="dxa"/>
            <w:noWrap/>
            <w:vAlign w:val="center"/>
          </w:tcPr>
          <w:p w14:paraId="2C774E04" w14:textId="77777777" w:rsidR="00263BDE" w:rsidRDefault="00263BDE" w:rsidP="00773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Herts</w:t>
            </w:r>
          </w:p>
        </w:tc>
        <w:tc>
          <w:tcPr>
            <w:tcW w:w="1505" w:type="dxa"/>
            <w:noWrap/>
            <w:vAlign w:val="center"/>
          </w:tcPr>
          <w:p w14:paraId="77F8B19D" w14:textId="77777777" w:rsidR="00263BDE" w:rsidRPr="005E59AC" w:rsidRDefault="00263BDE" w:rsidP="00773E7C">
            <w:pPr>
              <w:rPr>
                <w:rFonts w:ascii="Arial" w:hAnsi="Arial" w:cs="Arial"/>
              </w:rPr>
            </w:pPr>
            <w:r w:rsidRPr="00263BDE">
              <w:rPr>
                <w:rFonts w:ascii="Arial" w:hAnsi="Arial" w:cs="Arial"/>
              </w:rPr>
              <w:t>SG11 1RN</w:t>
            </w:r>
          </w:p>
        </w:tc>
        <w:tc>
          <w:tcPr>
            <w:tcW w:w="2460" w:type="dxa"/>
            <w:noWrap/>
            <w:vAlign w:val="center"/>
          </w:tcPr>
          <w:p w14:paraId="1AC2BCCA" w14:textId="77777777" w:rsidR="00263BDE" w:rsidRPr="005E59AC" w:rsidRDefault="00263BDE" w:rsidP="00773E7C">
            <w:pPr>
              <w:rPr>
                <w:rFonts w:ascii="Arial" w:hAnsi="Arial" w:cs="Arial"/>
              </w:rPr>
            </w:pPr>
            <w:r w:rsidRPr="00263BDE">
              <w:rPr>
                <w:rFonts w:ascii="Arial" w:hAnsi="Arial" w:cs="Arial"/>
              </w:rPr>
              <w:t>13:00 - 17:00</w:t>
            </w:r>
          </w:p>
        </w:tc>
      </w:tr>
      <w:tr w:rsidR="0097243F" w:rsidRPr="0097243F" w14:paraId="2CB3EA9B" w14:textId="77777777" w:rsidTr="005E59AC">
        <w:trPr>
          <w:trHeight w:val="816"/>
        </w:trPr>
        <w:tc>
          <w:tcPr>
            <w:tcW w:w="1538" w:type="dxa"/>
            <w:noWrap/>
            <w:vAlign w:val="center"/>
          </w:tcPr>
          <w:p w14:paraId="666E7403" w14:textId="26982986" w:rsidR="0097243F" w:rsidRPr="0097243F" w:rsidRDefault="0097243F" w:rsidP="005E59AC">
            <w:pPr>
              <w:rPr>
                <w:rFonts w:ascii="Arial" w:hAnsi="Arial" w:cs="Arial"/>
              </w:rPr>
            </w:pPr>
            <w:r w:rsidRPr="0097243F">
              <w:rPr>
                <w:rFonts w:ascii="Arial" w:hAnsi="Arial" w:cs="Arial"/>
              </w:rPr>
              <w:t>FGE24</w:t>
            </w:r>
          </w:p>
        </w:tc>
        <w:tc>
          <w:tcPr>
            <w:tcW w:w="1720" w:type="dxa"/>
            <w:noWrap/>
            <w:vAlign w:val="center"/>
          </w:tcPr>
          <w:p w14:paraId="36658EFA" w14:textId="367DCC8D" w:rsidR="0097243F" w:rsidRPr="005E59AC" w:rsidRDefault="0097243F" w:rsidP="005E59AC">
            <w:pPr>
              <w:rPr>
                <w:rFonts w:ascii="Arial" w:hAnsi="Arial" w:cs="Arial"/>
              </w:rPr>
            </w:pPr>
            <w:r w:rsidRPr="0097243F">
              <w:rPr>
                <w:rFonts w:ascii="Arial" w:hAnsi="Arial" w:cs="Arial"/>
              </w:rPr>
              <w:t>Bell Pharmacy</w:t>
            </w:r>
          </w:p>
        </w:tc>
        <w:tc>
          <w:tcPr>
            <w:tcW w:w="5237" w:type="dxa"/>
            <w:noWrap/>
            <w:vAlign w:val="center"/>
          </w:tcPr>
          <w:p w14:paraId="712AD845" w14:textId="7FDA43F6" w:rsidR="0097243F" w:rsidRPr="005E59AC" w:rsidRDefault="0097243F" w:rsidP="005E59AC">
            <w:pPr>
              <w:rPr>
                <w:rFonts w:ascii="Arial" w:hAnsi="Arial" w:cs="Arial"/>
              </w:rPr>
            </w:pPr>
            <w:r w:rsidRPr="0097243F">
              <w:rPr>
                <w:rFonts w:ascii="Arial" w:hAnsi="Arial" w:cs="Arial"/>
              </w:rPr>
              <w:t>Unit 3 Forelands Place, 6 Bell Street, Sawbridgeworth</w:t>
            </w:r>
          </w:p>
        </w:tc>
        <w:tc>
          <w:tcPr>
            <w:tcW w:w="1488" w:type="dxa"/>
            <w:noWrap/>
            <w:vAlign w:val="center"/>
          </w:tcPr>
          <w:p w14:paraId="13B7CBE6" w14:textId="7C284457" w:rsidR="0097243F" w:rsidRDefault="0097243F" w:rsidP="005E5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Herts</w:t>
            </w:r>
          </w:p>
        </w:tc>
        <w:tc>
          <w:tcPr>
            <w:tcW w:w="1505" w:type="dxa"/>
            <w:noWrap/>
            <w:vAlign w:val="center"/>
          </w:tcPr>
          <w:p w14:paraId="0D1601B6" w14:textId="4166EFC7" w:rsidR="0097243F" w:rsidRPr="005E59AC" w:rsidRDefault="0097243F" w:rsidP="005E59AC">
            <w:pPr>
              <w:rPr>
                <w:rFonts w:ascii="Arial" w:hAnsi="Arial" w:cs="Arial"/>
              </w:rPr>
            </w:pPr>
            <w:r w:rsidRPr="0097243F">
              <w:rPr>
                <w:rFonts w:ascii="Arial" w:hAnsi="Arial" w:cs="Arial"/>
              </w:rPr>
              <w:t>CM21 9QD</w:t>
            </w:r>
          </w:p>
        </w:tc>
        <w:tc>
          <w:tcPr>
            <w:tcW w:w="2460" w:type="dxa"/>
            <w:noWrap/>
            <w:vAlign w:val="center"/>
          </w:tcPr>
          <w:p w14:paraId="204C5DB7" w14:textId="2F698C27" w:rsidR="0097243F" w:rsidRPr="005E59AC" w:rsidRDefault="0097243F" w:rsidP="005E59AC">
            <w:pPr>
              <w:rPr>
                <w:rFonts w:ascii="Arial" w:hAnsi="Arial" w:cs="Arial"/>
              </w:rPr>
            </w:pPr>
            <w:r w:rsidRPr="0097243F">
              <w:rPr>
                <w:rFonts w:ascii="Arial" w:hAnsi="Arial" w:cs="Arial"/>
              </w:rPr>
              <w:t>10:00 - 12:00</w:t>
            </w:r>
          </w:p>
        </w:tc>
      </w:tr>
      <w:tr w:rsidR="008F70B6" w:rsidRPr="008F70B6" w14:paraId="554C6BA9" w14:textId="77777777" w:rsidTr="005E59AC">
        <w:trPr>
          <w:trHeight w:val="816"/>
        </w:trPr>
        <w:tc>
          <w:tcPr>
            <w:tcW w:w="1538" w:type="dxa"/>
            <w:noWrap/>
            <w:vAlign w:val="center"/>
          </w:tcPr>
          <w:p w14:paraId="0B37F469" w14:textId="7CFC1A9A" w:rsidR="008F70B6" w:rsidRPr="0097243F" w:rsidRDefault="008F70B6" w:rsidP="005E59AC">
            <w:pPr>
              <w:rPr>
                <w:rFonts w:ascii="Arial" w:hAnsi="Arial" w:cs="Arial"/>
              </w:rPr>
            </w:pPr>
            <w:r w:rsidRPr="008F70B6">
              <w:rPr>
                <w:rFonts w:ascii="Arial" w:hAnsi="Arial" w:cs="Arial"/>
              </w:rPr>
              <w:t>FE734</w:t>
            </w:r>
          </w:p>
        </w:tc>
        <w:tc>
          <w:tcPr>
            <w:tcW w:w="1720" w:type="dxa"/>
            <w:noWrap/>
            <w:vAlign w:val="center"/>
          </w:tcPr>
          <w:p w14:paraId="7CA826CC" w14:textId="29DD7E47" w:rsidR="008F70B6" w:rsidRPr="0097243F" w:rsidRDefault="008F70B6" w:rsidP="005E59AC">
            <w:pPr>
              <w:rPr>
                <w:rFonts w:ascii="Arial" w:hAnsi="Arial" w:cs="Arial"/>
              </w:rPr>
            </w:pPr>
            <w:r w:rsidRPr="008F70B6">
              <w:rPr>
                <w:rFonts w:ascii="Arial" w:hAnsi="Arial" w:cs="Arial"/>
              </w:rPr>
              <w:t>Crown Pharmacy</w:t>
            </w:r>
          </w:p>
        </w:tc>
        <w:tc>
          <w:tcPr>
            <w:tcW w:w="5237" w:type="dxa"/>
            <w:noWrap/>
            <w:vAlign w:val="center"/>
          </w:tcPr>
          <w:p w14:paraId="59E56B53" w14:textId="1C2680F9" w:rsidR="008F70B6" w:rsidRPr="0097243F" w:rsidRDefault="008F70B6" w:rsidP="005E59AC">
            <w:pPr>
              <w:rPr>
                <w:rFonts w:ascii="Arial" w:hAnsi="Arial" w:cs="Arial"/>
              </w:rPr>
            </w:pPr>
            <w:r w:rsidRPr="008F70B6">
              <w:rPr>
                <w:rFonts w:ascii="Arial" w:hAnsi="Arial" w:cs="Arial"/>
              </w:rPr>
              <w:t>Unit 1, 18 Andrew Close,  Shenley</w:t>
            </w:r>
          </w:p>
        </w:tc>
        <w:tc>
          <w:tcPr>
            <w:tcW w:w="1488" w:type="dxa"/>
            <w:noWrap/>
            <w:vAlign w:val="center"/>
          </w:tcPr>
          <w:p w14:paraId="51533BDF" w14:textId="17984FFC" w:rsidR="008F70B6" w:rsidRDefault="008F70B6" w:rsidP="005E5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Herts</w:t>
            </w:r>
          </w:p>
        </w:tc>
        <w:tc>
          <w:tcPr>
            <w:tcW w:w="1505" w:type="dxa"/>
            <w:noWrap/>
            <w:vAlign w:val="center"/>
          </w:tcPr>
          <w:p w14:paraId="012CC95C" w14:textId="66741D24" w:rsidR="008F70B6" w:rsidRPr="0097243F" w:rsidRDefault="008F70B6" w:rsidP="005E59AC">
            <w:pPr>
              <w:rPr>
                <w:rFonts w:ascii="Arial" w:hAnsi="Arial" w:cs="Arial"/>
              </w:rPr>
            </w:pPr>
            <w:r w:rsidRPr="008F70B6">
              <w:rPr>
                <w:rFonts w:ascii="Arial" w:hAnsi="Arial" w:cs="Arial"/>
              </w:rPr>
              <w:t>WD7 9LP</w:t>
            </w:r>
          </w:p>
        </w:tc>
        <w:tc>
          <w:tcPr>
            <w:tcW w:w="2460" w:type="dxa"/>
            <w:noWrap/>
            <w:vAlign w:val="center"/>
          </w:tcPr>
          <w:p w14:paraId="2E357EC1" w14:textId="308C4CC4" w:rsidR="008F70B6" w:rsidRPr="0097243F" w:rsidRDefault="008F70B6" w:rsidP="005E5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14:00</w:t>
            </w:r>
          </w:p>
        </w:tc>
      </w:tr>
      <w:tr w:rsidR="0097243F" w:rsidRPr="0097243F" w14:paraId="5AF73462" w14:textId="77777777" w:rsidTr="005E59AC">
        <w:trPr>
          <w:trHeight w:val="816"/>
        </w:trPr>
        <w:tc>
          <w:tcPr>
            <w:tcW w:w="1538" w:type="dxa"/>
            <w:noWrap/>
            <w:vAlign w:val="center"/>
          </w:tcPr>
          <w:p w14:paraId="6546F5DE" w14:textId="72E11F77" w:rsidR="0097243F" w:rsidRPr="005E59AC" w:rsidRDefault="0097243F" w:rsidP="005E59AC">
            <w:pPr>
              <w:rPr>
                <w:rFonts w:ascii="Arial" w:hAnsi="Arial" w:cs="Arial"/>
              </w:rPr>
            </w:pPr>
            <w:r w:rsidRPr="0097243F">
              <w:rPr>
                <w:rFonts w:ascii="Arial" w:hAnsi="Arial" w:cs="Arial"/>
              </w:rPr>
              <w:t>FEV06</w:t>
            </w:r>
          </w:p>
        </w:tc>
        <w:tc>
          <w:tcPr>
            <w:tcW w:w="1720" w:type="dxa"/>
            <w:noWrap/>
            <w:vAlign w:val="center"/>
          </w:tcPr>
          <w:p w14:paraId="6E53318B" w14:textId="108A8C63" w:rsidR="0097243F" w:rsidRPr="005E59AC" w:rsidRDefault="0097243F" w:rsidP="005E59AC">
            <w:pPr>
              <w:rPr>
                <w:rFonts w:ascii="Arial" w:hAnsi="Arial" w:cs="Arial"/>
              </w:rPr>
            </w:pPr>
            <w:r w:rsidRPr="0097243F">
              <w:rPr>
                <w:rFonts w:ascii="Arial" w:hAnsi="Arial" w:cs="Arial"/>
              </w:rPr>
              <w:t>Andrews Pharmacy</w:t>
            </w:r>
          </w:p>
        </w:tc>
        <w:tc>
          <w:tcPr>
            <w:tcW w:w="5237" w:type="dxa"/>
            <w:noWrap/>
            <w:vAlign w:val="center"/>
          </w:tcPr>
          <w:p w14:paraId="08A090EB" w14:textId="41104F0C" w:rsidR="0097243F" w:rsidRPr="005E59AC" w:rsidRDefault="0097243F" w:rsidP="005E59AC">
            <w:pPr>
              <w:rPr>
                <w:rFonts w:ascii="Arial" w:hAnsi="Arial" w:cs="Arial"/>
              </w:rPr>
            </w:pPr>
            <w:r w:rsidRPr="0097243F">
              <w:rPr>
                <w:rFonts w:ascii="Arial" w:hAnsi="Arial" w:cs="Arial"/>
              </w:rPr>
              <w:t>104 High Street, Ware</w:t>
            </w:r>
          </w:p>
        </w:tc>
        <w:tc>
          <w:tcPr>
            <w:tcW w:w="1488" w:type="dxa"/>
            <w:noWrap/>
            <w:vAlign w:val="center"/>
          </w:tcPr>
          <w:p w14:paraId="12E43EBF" w14:textId="351130E7" w:rsidR="0097243F" w:rsidRDefault="0097243F" w:rsidP="005E5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Herts</w:t>
            </w:r>
          </w:p>
        </w:tc>
        <w:tc>
          <w:tcPr>
            <w:tcW w:w="1505" w:type="dxa"/>
            <w:noWrap/>
            <w:vAlign w:val="center"/>
          </w:tcPr>
          <w:p w14:paraId="5947E1C7" w14:textId="31939410" w:rsidR="0097243F" w:rsidRPr="005E59AC" w:rsidRDefault="0097243F" w:rsidP="005E59AC">
            <w:pPr>
              <w:rPr>
                <w:rFonts w:ascii="Arial" w:hAnsi="Arial" w:cs="Arial"/>
              </w:rPr>
            </w:pPr>
            <w:r w:rsidRPr="0097243F">
              <w:rPr>
                <w:rFonts w:ascii="Arial" w:hAnsi="Arial" w:cs="Arial"/>
              </w:rPr>
              <w:t>SG12 9AP</w:t>
            </w:r>
          </w:p>
        </w:tc>
        <w:tc>
          <w:tcPr>
            <w:tcW w:w="2460" w:type="dxa"/>
            <w:noWrap/>
            <w:vAlign w:val="center"/>
          </w:tcPr>
          <w:p w14:paraId="35AD7891" w14:textId="629C0D29" w:rsidR="0097243F" w:rsidRPr="005E59AC" w:rsidRDefault="0097243F" w:rsidP="005E59AC">
            <w:pPr>
              <w:rPr>
                <w:rFonts w:ascii="Arial" w:hAnsi="Arial" w:cs="Arial"/>
              </w:rPr>
            </w:pPr>
            <w:r w:rsidRPr="0097243F">
              <w:rPr>
                <w:rFonts w:ascii="Arial" w:hAnsi="Arial" w:cs="Arial"/>
              </w:rPr>
              <w:t>10:00 - 12:00</w:t>
            </w:r>
          </w:p>
        </w:tc>
      </w:tr>
      <w:tr w:rsidR="00212533" w:rsidRPr="00DA6E1E" w14:paraId="2173C588" w14:textId="77777777" w:rsidTr="00773E7C">
        <w:trPr>
          <w:trHeight w:val="816"/>
        </w:trPr>
        <w:tc>
          <w:tcPr>
            <w:tcW w:w="1538" w:type="dxa"/>
            <w:noWrap/>
            <w:vAlign w:val="center"/>
          </w:tcPr>
          <w:p w14:paraId="5613A1A1" w14:textId="77777777" w:rsidR="00212533" w:rsidRPr="00212533" w:rsidRDefault="00212533" w:rsidP="00773E7C">
            <w:pPr>
              <w:rPr>
                <w:rFonts w:ascii="Arial" w:hAnsi="Arial" w:cs="Arial"/>
              </w:rPr>
            </w:pPr>
            <w:r w:rsidRPr="00212533">
              <w:rPr>
                <w:rFonts w:ascii="Arial" w:hAnsi="Arial" w:cs="Arial"/>
              </w:rPr>
              <w:t>FJL34</w:t>
            </w:r>
          </w:p>
        </w:tc>
        <w:tc>
          <w:tcPr>
            <w:tcW w:w="1720" w:type="dxa"/>
            <w:noWrap/>
            <w:vAlign w:val="center"/>
          </w:tcPr>
          <w:p w14:paraId="4A2C92C0" w14:textId="77777777" w:rsidR="00212533" w:rsidRPr="00DA6E1E" w:rsidRDefault="00212533" w:rsidP="00773E7C">
            <w:pPr>
              <w:rPr>
                <w:rFonts w:ascii="Arial" w:hAnsi="Arial" w:cs="Arial"/>
              </w:rPr>
            </w:pPr>
            <w:r w:rsidRPr="00212533">
              <w:rPr>
                <w:rFonts w:ascii="Arial" w:hAnsi="Arial" w:cs="Arial"/>
              </w:rPr>
              <w:t>Park Pharmacy</w:t>
            </w:r>
          </w:p>
        </w:tc>
        <w:tc>
          <w:tcPr>
            <w:tcW w:w="5237" w:type="dxa"/>
            <w:noWrap/>
            <w:vAlign w:val="center"/>
          </w:tcPr>
          <w:p w14:paraId="2B06B3DB" w14:textId="77777777" w:rsidR="00212533" w:rsidRPr="00DA6E1E" w:rsidRDefault="00212533" w:rsidP="00773E7C">
            <w:pPr>
              <w:rPr>
                <w:rFonts w:ascii="Arial" w:hAnsi="Arial" w:cs="Arial"/>
              </w:rPr>
            </w:pPr>
            <w:r w:rsidRPr="00212533">
              <w:rPr>
                <w:rFonts w:ascii="Arial" w:hAnsi="Arial" w:cs="Arial"/>
              </w:rPr>
              <w:t>14A Garston Park Parade, Garston, Watford</w:t>
            </w:r>
          </w:p>
        </w:tc>
        <w:tc>
          <w:tcPr>
            <w:tcW w:w="1488" w:type="dxa"/>
            <w:noWrap/>
            <w:vAlign w:val="center"/>
          </w:tcPr>
          <w:p w14:paraId="3B2EA5CF" w14:textId="77777777" w:rsidR="00212533" w:rsidRDefault="00212533" w:rsidP="00773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Herts</w:t>
            </w:r>
          </w:p>
        </w:tc>
        <w:tc>
          <w:tcPr>
            <w:tcW w:w="1505" w:type="dxa"/>
            <w:noWrap/>
            <w:vAlign w:val="center"/>
          </w:tcPr>
          <w:p w14:paraId="079BDA75" w14:textId="77777777" w:rsidR="00212533" w:rsidRPr="00DA6E1E" w:rsidRDefault="00212533" w:rsidP="00773E7C">
            <w:pPr>
              <w:rPr>
                <w:rFonts w:ascii="Arial" w:hAnsi="Arial" w:cs="Arial"/>
              </w:rPr>
            </w:pPr>
            <w:r w:rsidRPr="00212533">
              <w:rPr>
                <w:rFonts w:ascii="Arial" w:hAnsi="Arial" w:cs="Arial"/>
              </w:rPr>
              <w:t>WD25 9LQ</w:t>
            </w:r>
          </w:p>
        </w:tc>
        <w:tc>
          <w:tcPr>
            <w:tcW w:w="2460" w:type="dxa"/>
            <w:noWrap/>
            <w:vAlign w:val="center"/>
          </w:tcPr>
          <w:p w14:paraId="01186F55" w14:textId="77777777" w:rsidR="00212533" w:rsidRPr="00DA6E1E" w:rsidRDefault="00212533" w:rsidP="00773E7C">
            <w:pPr>
              <w:rPr>
                <w:rFonts w:ascii="Arial" w:hAnsi="Arial" w:cs="Arial"/>
              </w:rPr>
            </w:pPr>
            <w:r w:rsidRPr="00212533">
              <w:rPr>
                <w:rFonts w:ascii="Arial" w:hAnsi="Arial" w:cs="Arial"/>
              </w:rPr>
              <w:t>14:00 - 18:00</w:t>
            </w:r>
          </w:p>
        </w:tc>
      </w:tr>
      <w:tr w:rsidR="00263BDE" w:rsidRPr="00263BDE" w14:paraId="3DD586FB" w14:textId="77777777" w:rsidTr="005E59AC">
        <w:trPr>
          <w:trHeight w:val="816"/>
        </w:trPr>
        <w:tc>
          <w:tcPr>
            <w:tcW w:w="1538" w:type="dxa"/>
            <w:noWrap/>
            <w:vAlign w:val="center"/>
          </w:tcPr>
          <w:p w14:paraId="1E6AD9A8" w14:textId="689B313C" w:rsidR="00263BDE" w:rsidRPr="005E59AC" w:rsidRDefault="00263BDE" w:rsidP="00212533">
            <w:pPr>
              <w:rPr>
                <w:rFonts w:ascii="Arial" w:hAnsi="Arial" w:cs="Arial"/>
              </w:rPr>
            </w:pPr>
            <w:r w:rsidRPr="00263BDE">
              <w:rPr>
                <w:rFonts w:ascii="Arial" w:hAnsi="Arial" w:cs="Arial"/>
              </w:rPr>
              <w:lastRenderedPageBreak/>
              <w:t>FW072</w:t>
            </w:r>
          </w:p>
        </w:tc>
        <w:tc>
          <w:tcPr>
            <w:tcW w:w="1720" w:type="dxa"/>
            <w:noWrap/>
            <w:vAlign w:val="center"/>
          </w:tcPr>
          <w:p w14:paraId="042CCD0A" w14:textId="48C33070" w:rsidR="00263BDE" w:rsidRPr="005E59AC" w:rsidRDefault="00263BDE" w:rsidP="005E59AC">
            <w:pPr>
              <w:rPr>
                <w:rFonts w:ascii="Arial" w:hAnsi="Arial" w:cs="Arial"/>
              </w:rPr>
            </w:pPr>
            <w:r w:rsidRPr="00263BDE">
              <w:rPr>
                <w:rFonts w:ascii="Arial" w:hAnsi="Arial" w:cs="Arial"/>
              </w:rPr>
              <w:t>M D Pharmacy</w:t>
            </w:r>
          </w:p>
        </w:tc>
        <w:tc>
          <w:tcPr>
            <w:tcW w:w="5237" w:type="dxa"/>
            <w:noWrap/>
            <w:vAlign w:val="center"/>
          </w:tcPr>
          <w:p w14:paraId="45C2A54A" w14:textId="02ECBB81" w:rsidR="00263BDE" w:rsidRPr="005E59AC" w:rsidRDefault="00263BDE" w:rsidP="005E59AC">
            <w:pPr>
              <w:rPr>
                <w:rFonts w:ascii="Arial" w:hAnsi="Arial" w:cs="Arial"/>
              </w:rPr>
            </w:pPr>
            <w:r w:rsidRPr="00263BDE">
              <w:rPr>
                <w:rFonts w:ascii="Arial" w:hAnsi="Arial" w:cs="Arial"/>
              </w:rPr>
              <w:t xml:space="preserve">80 </w:t>
            </w:r>
            <w:proofErr w:type="spellStart"/>
            <w:r w:rsidRPr="00263BDE">
              <w:rPr>
                <w:rFonts w:ascii="Arial" w:hAnsi="Arial" w:cs="Arial"/>
              </w:rPr>
              <w:t>Whippendell</w:t>
            </w:r>
            <w:proofErr w:type="spellEnd"/>
            <w:r w:rsidRPr="00263BDE">
              <w:rPr>
                <w:rFonts w:ascii="Arial" w:hAnsi="Arial" w:cs="Arial"/>
              </w:rPr>
              <w:t xml:space="preserve"> Road, Watford</w:t>
            </w:r>
          </w:p>
        </w:tc>
        <w:tc>
          <w:tcPr>
            <w:tcW w:w="1488" w:type="dxa"/>
            <w:noWrap/>
            <w:vAlign w:val="center"/>
          </w:tcPr>
          <w:p w14:paraId="574BEB9C" w14:textId="79E3FC02" w:rsidR="00263BDE" w:rsidRDefault="00263BDE" w:rsidP="005E5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Herts</w:t>
            </w:r>
          </w:p>
        </w:tc>
        <w:tc>
          <w:tcPr>
            <w:tcW w:w="1505" w:type="dxa"/>
            <w:noWrap/>
            <w:vAlign w:val="center"/>
          </w:tcPr>
          <w:p w14:paraId="169AB6D0" w14:textId="7046009F" w:rsidR="00263BDE" w:rsidRPr="005E59AC" w:rsidRDefault="00263BDE" w:rsidP="005E59AC">
            <w:pPr>
              <w:rPr>
                <w:rFonts w:ascii="Arial" w:hAnsi="Arial" w:cs="Arial"/>
              </w:rPr>
            </w:pPr>
            <w:r w:rsidRPr="00263BDE">
              <w:rPr>
                <w:rFonts w:ascii="Arial" w:hAnsi="Arial" w:cs="Arial"/>
              </w:rPr>
              <w:t>WD18 7LR</w:t>
            </w:r>
          </w:p>
        </w:tc>
        <w:tc>
          <w:tcPr>
            <w:tcW w:w="2460" w:type="dxa"/>
            <w:noWrap/>
            <w:vAlign w:val="center"/>
          </w:tcPr>
          <w:p w14:paraId="4863F5B2" w14:textId="31C72579" w:rsidR="00263BDE" w:rsidRPr="005E59AC" w:rsidRDefault="00263BDE" w:rsidP="005E59AC">
            <w:pPr>
              <w:rPr>
                <w:rFonts w:ascii="Arial" w:hAnsi="Arial" w:cs="Arial"/>
              </w:rPr>
            </w:pPr>
            <w:r w:rsidRPr="00263BDE">
              <w:rPr>
                <w:rFonts w:ascii="Arial" w:hAnsi="Arial" w:cs="Arial"/>
              </w:rPr>
              <w:t>09:00 - 13:00</w:t>
            </w:r>
          </w:p>
        </w:tc>
      </w:tr>
      <w:tr w:rsidR="000462C9" w:rsidRPr="00CD0DAD" w14:paraId="09928132" w14:textId="77777777" w:rsidTr="005E59AC">
        <w:trPr>
          <w:trHeight w:val="816"/>
        </w:trPr>
        <w:tc>
          <w:tcPr>
            <w:tcW w:w="1538" w:type="dxa"/>
            <w:noWrap/>
            <w:vAlign w:val="center"/>
          </w:tcPr>
          <w:p w14:paraId="5A4D7EF1" w14:textId="535000E5" w:rsidR="000462C9" w:rsidRPr="006C7F30" w:rsidRDefault="005E59AC" w:rsidP="005E59AC">
            <w:pPr>
              <w:rPr>
                <w:rFonts w:ascii="Arial" w:hAnsi="Arial" w:cs="Arial"/>
              </w:rPr>
            </w:pPr>
            <w:r w:rsidRPr="005E59AC">
              <w:rPr>
                <w:rFonts w:ascii="Arial" w:hAnsi="Arial" w:cs="Arial"/>
              </w:rPr>
              <w:t>FTV61</w:t>
            </w:r>
          </w:p>
        </w:tc>
        <w:tc>
          <w:tcPr>
            <w:tcW w:w="1720" w:type="dxa"/>
            <w:noWrap/>
            <w:vAlign w:val="center"/>
          </w:tcPr>
          <w:p w14:paraId="6A0BD5D0" w14:textId="769635BD" w:rsidR="000462C9" w:rsidRPr="006C7F30" w:rsidRDefault="005E59AC" w:rsidP="005E59AC">
            <w:pPr>
              <w:rPr>
                <w:rFonts w:ascii="Arial" w:hAnsi="Arial" w:cs="Arial"/>
              </w:rPr>
            </w:pPr>
            <w:r w:rsidRPr="005E59AC">
              <w:rPr>
                <w:rFonts w:ascii="Arial" w:hAnsi="Arial" w:cs="Arial"/>
              </w:rPr>
              <w:t>Bridge Cottage Pharmacy</w:t>
            </w:r>
          </w:p>
        </w:tc>
        <w:tc>
          <w:tcPr>
            <w:tcW w:w="5237" w:type="dxa"/>
            <w:noWrap/>
            <w:vAlign w:val="center"/>
          </w:tcPr>
          <w:p w14:paraId="7986ADD2" w14:textId="373FC40A" w:rsidR="000462C9" w:rsidRPr="006C7F30" w:rsidRDefault="005E59AC" w:rsidP="005E59AC">
            <w:pPr>
              <w:rPr>
                <w:rFonts w:ascii="Arial" w:hAnsi="Arial" w:cs="Arial"/>
              </w:rPr>
            </w:pPr>
            <w:r w:rsidRPr="005E59AC">
              <w:rPr>
                <w:rFonts w:ascii="Arial" w:hAnsi="Arial" w:cs="Arial"/>
              </w:rPr>
              <w:t>Bridge Cottage Surgery, 41 High Street, Welwyn</w:t>
            </w:r>
          </w:p>
        </w:tc>
        <w:tc>
          <w:tcPr>
            <w:tcW w:w="1488" w:type="dxa"/>
            <w:noWrap/>
            <w:vAlign w:val="center"/>
          </w:tcPr>
          <w:p w14:paraId="3EC74D25" w14:textId="0B7AFD33" w:rsidR="000462C9" w:rsidRPr="006C7F30" w:rsidRDefault="005E59AC" w:rsidP="005E5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Herts</w:t>
            </w:r>
          </w:p>
        </w:tc>
        <w:tc>
          <w:tcPr>
            <w:tcW w:w="1505" w:type="dxa"/>
            <w:noWrap/>
            <w:vAlign w:val="center"/>
          </w:tcPr>
          <w:p w14:paraId="7EE76805" w14:textId="0B13E6F1" w:rsidR="000462C9" w:rsidRPr="006C7F30" w:rsidRDefault="005E59AC" w:rsidP="005E59AC">
            <w:pPr>
              <w:rPr>
                <w:rFonts w:ascii="Arial" w:hAnsi="Arial" w:cs="Arial"/>
              </w:rPr>
            </w:pPr>
            <w:r w:rsidRPr="005E59AC">
              <w:rPr>
                <w:rFonts w:ascii="Arial" w:hAnsi="Arial" w:cs="Arial"/>
              </w:rPr>
              <w:t>AL6 9EF</w:t>
            </w:r>
          </w:p>
        </w:tc>
        <w:tc>
          <w:tcPr>
            <w:tcW w:w="2460" w:type="dxa"/>
            <w:noWrap/>
            <w:vAlign w:val="center"/>
          </w:tcPr>
          <w:p w14:paraId="0E8E7105" w14:textId="429D5BBC" w:rsidR="000462C9" w:rsidRPr="006C7F30" w:rsidRDefault="005E59AC" w:rsidP="005E59AC">
            <w:pPr>
              <w:rPr>
                <w:rFonts w:ascii="Arial" w:hAnsi="Arial" w:cs="Arial"/>
              </w:rPr>
            </w:pPr>
            <w:r w:rsidRPr="005E59AC">
              <w:rPr>
                <w:rFonts w:ascii="Arial" w:hAnsi="Arial" w:cs="Arial"/>
              </w:rPr>
              <w:t>10:00 - 14:00</w:t>
            </w:r>
          </w:p>
        </w:tc>
      </w:tr>
    </w:tbl>
    <w:p w14:paraId="28DBEB72" w14:textId="77777777" w:rsidR="000455DE" w:rsidRDefault="000455DE"/>
    <w:sectPr w:rsidR="000455DE" w:rsidSect="00312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8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577E" w14:textId="77777777" w:rsidR="0095149B" w:rsidRDefault="0095149B" w:rsidP="00312639">
      <w:pPr>
        <w:spacing w:after="0" w:line="240" w:lineRule="auto"/>
      </w:pPr>
      <w:r>
        <w:separator/>
      </w:r>
    </w:p>
  </w:endnote>
  <w:endnote w:type="continuationSeparator" w:id="0">
    <w:p w14:paraId="093D97EF" w14:textId="77777777" w:rsidR="0095149B" w:rsidRDefault="0095149B" w:rsidP="0031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E826" w14:textId="77777777" w:rsidR="00312639" w:rsidRDefault="00312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6900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68ECA3" w14:textId="69D5A361" w:rsidR="00312639" w:rsidRDefault="00312639">
            <w:pPr>
              <w:pStyle w:val="Footer"/>
              <w:jc w:val="center"/>
            </w:pPr>
            <w:r w:rsidRPr="00312639">
              <w:rPr>
                <w:rFonts w:ascii="Arial" w:hAnsi="Arial" w:cs="Arial"/>
              </w:rPr>
              <w:t xml:space="preserve">Page </w:t>
            </w:r>
            <w:r w:rsidRPr="0031263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12639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31263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12639">
              <w:rPr>
                <w:rFonts w:ascii="Arial" w:hAnsi="Arial" w:cs="Arial"/>
                <w:b/>
                <w:bCs/>
                <w:noProof/>
              </w:rPr>
              <w:t>2</w:t>
            </w:r>
            <w:r w:rsidRPr="0031263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12639">
              <w:rPr>
                <w:rFonts w:ascii="Arial" w:hAnsi="Arial" w:cs="Arial"/>
              </w:rPr>
              <w:t xml:space="preserve"> of </w:t>
            </w:r>
            <w:r w:rsidRPr="0031263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12639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31263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12639">
              <w:rPr>
                <w:rFonts w:ascii="Arial" w:hAnsi="Arial" w:cs="Arial"/>
                <w:b/>
                <w:bCs/>
                <w:noProof/>
              </w:rPr>
              <w:t>2</w:t>
            </w:r>
            <w:r w:rsidRPr="0031263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669D6A" w14:textId="77777777" w:rsidR="00312639" w:rsidRDefault="003126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766A" w14:textId="77777777" w:rsidR="00312639" w:rsidRDefault="00312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354C" w14:textId="77777777" w:rsidR="0095149B" w:rsidRDefault="0095149B" w:rsidP="00312639">
      <w:pPr>
        <w:spacing w:after="0" w:line="240" w:lineRule="auto"/>
      </w:pPr>
      <w:r>
        <w:separator/>
      </w:r>
    </w:p>
  </w:footnote>
  <w:footnote w:type="continuationSeparator" w:id="0">
    <w:p w14:paraId="58E9A1BB" w14:textId="77777777" w:rsidR="0095149B" w:rsidRDefault="0095149B" w:rsidP="0031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5392" w14:textId="77777777" w:rsidR="00312639" w:rsidRDefault="00312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CFFC" w14:textId="478371D7" w:rsidR="00312639" w:rsidRDefault="00312639">
    <w:pPr>
      <w:pStyle w:val="Header"/>
    </w:pPr>
    <w:r w:rsidRPr="00E70161">
      <w:rPr>
        <w:noProof/>
      </w:rPr>
      <w:drawing>
        <wp:anchor distT="0" distB="0" distL="114300" distR="114300" simplePos="0" relativeHeight="251661312" behindDoc="1" locked="0" layoutInCell="1" allowOverlap="1" wp14:anchorId="3958C2B0" wp14:editId="0E750F0C">
          <wp:simplePos x="0" y="0"/>
          <wp:positionH relativeFrom="page">
            <wp:align>right</wp:align>
          </wp:positionH>
          <wp:positionV relativeFrom="paragraph">
            <wp:posOffset>-451290</wp:posOffset>
          </wp:positionV>
          <wp:extent cx="2011680" cy="1302016"/>
          <wp:effectExtent l="0" t="0" r="762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1302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0161">
      <w:rPr>
        <w:noProof/>
      </w:rPr>
      <w:drawing>
        <wp:anchor distT="0" distB="0" distL="114300" distR="114300" simplePos="0" relativeHeight="251659264" behindDoc="1" locked="0" layoutInCell="1" allowOverlap="1" wp14:anchorId="57FBC0CE" wp14:editId="20FE647B">
          <wp:simplePos x="0" y="0"/>
          <wp:positionH relativeFrom="column">
            <wp:posOffset>-833321</wp:posOffset>
          </wp:positionH>
          <wp:positionV relativeFrom="paragraph">
            <wp:posOffset>-374345</wp:posOffset>
          </wp:positionV>
          <wp:extent cx="1134745" cy="1151255"/>
          <wp:effectExtent l="0" t="0" r="0" b="0"/>
          <wp:wrapNone/>
          <wp:docPr id="9" name="Picture 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745" cy="115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BC72" w14:textId="77777777" w:rsidR="00312639" w:rsidRDefault="003126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AD"/>
    <w:rsid w:val="000360C6"/>
    <w:rsid w:val="000455DE"/>
    <w:rsid w:val="000462C9"/>
    <w:rsid w:val="000D7052"/>
    <w:rsid w:val="0017010E"/>
    <w:rsid w:val="00170576"/>
    <w:rsid w:val="00212533"/>
    <w:rsid w:val="002179D3"/>
    <w:rsid w:val="00245F84"/>
    <w:rsid w:val="0024704C"/>
    <w:rsid w:val="00263BDE"/>
    <w:rsid w:val="00312639"/>
    <w:rsid w:val="00312E79"/>
    <w:rsid w:val="00321207"/>
    <w:rsid w:val="003A28B5"/>
    <w:rsid w:val="003D5B8E"/>
    <w:rsid w:val="004260EC"/>
    <w:rsid w:val="00433147"/>
    <w:rsid w:val="004E79BD"/>
    <w:rsid w:val="00551C43"/>
    <w:rsid w:val="005B1DF0"/>
    <w:rsid w:val="005D466E"/>
    <w:rsid w:val="005E59AC"/>
    <w:rsid w:val="005E5E73"/>
    <w:rsid w:val="00640571"/>
    <w:rsid w:val="006C7F30"/>
    <w:rsid w:val="00761F8C"/>
    <w:rsid w:val="00786D14"/>
    <w:rsid w:val="007B410A"/>
    <w:rsid w:val="00827813"/>
    <w:rsid w:val="008D282C"/>
    <w:rsid w:val="008E3F2E"/>
    <w:rsid w:val="008F70B6"/>
    <w:rsid w:val="0095149B"/>
    <w:rsid w:val="0097243F"/>
    <w:rsid w:val="009A2989"/>
    <w:rsid w:val="009D3199"/>
    <w:rsid w:val="009D7D3B"/>
    <w:rsid w:val="00B22ACD"/>
    <w:rsid w:val="00C8083C"/>
    <w:rsid w:val="00CD0DAD"/>
    <w:rsid w:val="00CE32F2"/>
    <w:rsid w:val="00D674C5"/>
    <w:rsid w:val="00D805E2"/>
    <w:rsid w:val="00D82AC8"/>
    <w:rsid w:val="00DA6E1E"/>
    <w:rsid w:val="00DD1358"/>
    <w:rsid w:val="00DF6B35"/>
    <w:rsid w:val="00E65B70"/>
    <w:rsid w:val="00E8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830ED"/>
  <w15:chartTrackingRefBased/>
  <w15:docId w15:val="{B19862D2-3D6C-4989-8A47-550EF6F0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639"/>
  </w:style>
  <w:style w:type="paragraph" w:styleId="Footer">
    <w:name w:val="footer"/>
    <w:basedOn w:val="Normal"/>
    <w:link w:val="FooterChar"/>
    <w:uiPriority w:val="99"/>
    <w:unhideWhenUsed/>
    <w:rsid w:val="00312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639"/>
  </w:style>
  <w:style w:type="paragraph" w:styleId="NormalWeb">
    <w:name w:val="Normal (Web)"/>
    <w:basedOn w:val="Normal"/>
    <w:uiPriority w:val="99"/>
    <w:unhideWhenUsed/>
    <w:rsid w:val="0031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D5B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B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5B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hs.uk/service-search/find-a-pharmacy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OGEDEGBE, Mefino (NHS HERTFORDSHIRE AND WEST ESSEX ICB - 07H)</dc:creator>
  <cp:keywords/>
  <dc:description/>
  <cp:lastModifiedBy>SHAH, Grishma (LITTLE BUSHEY SURGERY)</cp:lastModifiedBy>
  <cp:revision>2</cp:revision>
  <dcterms:created xsi:type="dcterms:W3CDTF">2023-12-22T11:15:00Z</dcterms:created>
  <dcterms:modified xsi:type="dcterms:W3CDTF">2023-12-22T11:15:00Z</dcterms:modified>
</cp:coreProperties>
</file>