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1A9B" w:rsidRPr="00D11A9B" w:rsidRDefault="00D33E0D">
      <w:pPr>
        <w:rPr>
          <w:sz w:val="44"/>
        </w:rPr>
      </w:pPr>
      <w:r>
        <w:rPr>
          <w:noProof/>
          <w:lang w:eastAsia="en-GB"/>
        </w:rPr>
        <mc:AlternateContent>
          <mc:Choice Requires="wps">
            <w:drawing>
              <wp:anchor distT="0" distB="0" distL="114300" distR="114300" simplePos="0" relativeHeight="251659264" behindDoc="0" locked="0" layoutInCell="1" allowOverlap="1" wp14:anchorId="0A78B50C" wp14:editId="53C6493A">
                <wp:simplePos x="0" y="0"/>
                <wp:positionH relativeFrom="column">
                  <wp:posOffset>-666750</wp:posOffset>
                </wp:positionH>
                <wp:positionV relativeFrom="paragraph">
                  <wp:posOffset>-325120</wp:posOffset>
                </wp:positionV>
                <wp:extent cx="1314450" cy="6477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647700"/>
                        </a:xfrm>
                        <a:prstGeom prst="rect">
                          <a:avLst/>
                        </a:prstGeom>
                        <a:solidFill>
                          <a:srgbClr val="FFFFFF"/>
                        </a:solidFill>
                        <a:ln w="9525">
                          <a:noFill/>
                          <a:miter lim="800000"/>
                          <a:headEnd/>
                          <a:tailEnd/>
                        </a:ln>
                      </wps:spPr>
                      <wps:txbx>
                        <w:txbxContent>
                          <w:p w:rsidR="00D11A9B" w:rsidRDefault="00D11A9B">
                            <w:r>
                              <w:rPr>
                                <w:noProof/>
                                <w:lang w:eastAsia="en-GB"/>
                              </w:rPr>
                              <w:drawing>
                                <wp:inline distT="0" distB="0" distL="0" distR="0" wp14:anchorId="13EEBE8C" wp14:editId="4910ACC4">
                                  <wp:extent cx="1169838" cy="504825"/>
                                  <wp:effectExtent l="0" t="0" r="0" b="0"/>
                                  <wp:docPr id="2" name="Picture 2" descr="Image result for n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nhs"/>
                                          <pic:cNvPicPr>
                                            <a:picLocks noChangeAspect="1" noChangeArrowheads="1"/>
                                          </pic:cNvPicPr>
                                        </pic:nvPicPr>
                                        <pic:blipFill rotWithShape="1">
                                          <a:blip r:embed="rId9">
                                            <a:extLst>
                                              <a:ext uri="{28A0092B-C50C-407E-A947-70E740481C1C}">
                                                <a14:useLocalDpi xmlns:a14="http://schemas.microsoft.com/office/drawing/2010/main" val="0"/>
                                              </a:ext>
                                            </a:extLst>
                                          </a:blip>
                                          <a:srcRect l="25250" t="38040" r="25083" b="40531"/>
                                          <a:stretch/>
                                        </pic:blipFill>
                                        <pic:spPr bwMode="auto">
                                          <a:xfrm>
                                            <a:off x="0" y="0"/>
                                            <a:ext cx="1177925" cy="508315"/>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2.5pt;margin-top:-25.6pt;width:103.5pt;height: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" stroked="f">
                <v:textbox>
                  <w:txbxContent>
                    <w:p w:rsidR="00D11A9B" w:rsidRDefault="00D11A9B">
                      <w:r>
                        <w:rPr>
                          <w:noProof/>
                          <w:lang w:eastAsia="en-GB"/>
                        </w:rPr>
                        <w:drawing>
                          <wp:inline distT="0" distB="0" distL="0" distR="0" wp14:anchorId="13EEBE8C" wp14:editId="4910ACC4">
                            <wp:extent cx="1169838" cy="504825"/>
                            <wp:effectExtent l="0" t="0" r="0" b="0"/>
                            <wp:docPr id="2" name="Picture 2" descr="Image result for n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nhs"/>
                                    <pic:cNvPicPr>
                                      <a:picLocks noChangeAspect="1" noChangeArrowheads="1"/>
                                    </pic:cNvPicPr>
                                  </pic:nvPicPr>
                                  <pic:blipFill rotWithShape="1">
                                    <a:blip r:embed="rId10">
                                      <a:extLst>
                                        <a:ext uri="{28A0092B-C50C-407E-A947-70E740481C1C}">
                                          <a14:useLocalDpi xmlns:a14="http://schemas.microsoft.com/office/drawing/2010/main" val="0"/>
                                        </a:ext>
                                      </a:extLst>
                                    </a:blip>
                                    <a:srcRect l="25250" t="38040" r="25083" b="40531"/>
                                    <a:stretch/>
                                  </pic:blipFill>
                                  <pic:spPr bwMode="auto">
                                    <a:xfrm>
                                      <a:off x="0" y="0"/>
                                      <a:ext cx="1177925" cy="508315"/>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r w:rsidRPr="004F63E7">
        <w:rPr>
          <w:noProof/>
          <w:sz w:val="44"/>
          <w:lang w:eastAsia="en-GB"/>
        </w:rPr>
        <mc:AlternateContent>
          <mc:Choice Requires="wps">
            <w:drawing>
              <wp:anchor distT="0" distB="0" distL="114300" distR="114300" simplePos="0" relativeHeight="251661312" behindDoc="0" locked="0" layoutInCell="1" allowOverlap="1" wp14:anchorId="4177DB71" wp14:editId="2E2A4CCD">
                <wp:simplePos x="0" y="0"/>
                <wp:positionH relativeFrom="column">
                  <wp:posOffset>771525</wp:posOffset>
                </wp:positionH>
                <wp:positionV relativeFrom="paragraph">
                  <wp:posOffset>-334645</wp:posOffset>
                </wp:positionV>
                <wp:extent cx="5543550" cy="70485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3550" cy="704850"/>
                        </a:xfrm>
                        <a:prstGeom prst="rect">
                          <a:avLst/>
                        </a:prstGeom>
                        <a:solidFill>
                          <a:srgbClr val="FFFFFF"/>
                        </a:solidFill>
                        <a:ln w="9525">
                          <a:noFill/>
                          <a:miter lim="800000"/>
                          <a:headEnd/>
                          <a:tailEnd/>
                        </a:ln>
                      </wps:spPr>
                      <wps:txbx>
                        <w:txbxContent>
                          <w:p w:rsidR="004F63E7" w:rsidRPr="004F63E7" w:rsidRDefault="004F63E7">
                            <w:pPr>
                              <w:rPr>
                                <w:b/>
                                <w:sz w:val="48"/>
                                <w:szCs w:val="48"/>
                              </w:rPr>
                            </w:pPr>
                            <w:r>
                              <w:rPr>
                                <w:b/>
                                <w:sz w:val="44"/>
                                <w:szCs w:val="44"/>
                              </w:rPr>
                              <w:t xml:space="preserve">    </w:t>
                            </w:r>
                            <w:r w:rsidRPr="004F63E7">
                              <w:rPr>
                                <w:b/>
                                <w:sz w:val="48"/>
                                <w:szCs w:val="48"/>
                              </w:rPr>
                              <w:t>LITTLE BUSHEY SURGERY NEWSLETTER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60.75pt;margin-top:-26.35pt;width:436.5pt;height:5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" stroked="f">
                <v:textbox>
                  <w:txbxContent>
                    <w:p w:rsidR="004F63E7" w:rsidRPr="004F63E7" w:rsidRDefault="004F63E7">
                      <w:pPr>
                        <w:rPr>
                          <w:b/>
                          <w:sz w:val="48"/>
                          <w:szCs w:val="48"/>
                        </w:rPr>
                      </w:pPr>
                      <w:r>
                        <w:rPr>
                          <w:b/>
                          <w:sz w:val="44"/>
                          <w:szCs w:val="44"/>
                        </w:rPr>
                        <w:t xml:space="preserve">    </w:t>
                      </w:r>
                      <w:r w:rsidRPr="004F63E7">
                        <w:rPr>
                          <w:b/>
                          <w:sz w:val="48"/>
                          <w:szCs w:val="48"/>
                        </w:rPr>
                        <w:t>LITTLE BUSHEY SURGERY NEWSLETTER</w:t>
                      </w:r>
                    </w:p>
                  </w:txbxContent>
                </v:textbox>
              </v:shape>
            </w:pict>
          </mc:Fallback>
        </mc:AlternateContent>
      </w:r>
      <w:r w:rsidRPr="004F63E7">
        <w:rPr>
          <w:noProof/>
          <w:sz w:val="44"/>
          <w:lang w:eastAsia="en-GB"/>
        </w:rPr>
        <mc:AlternateContent>
          <mc:Choice Requires="wps">
            <w:drawing>
              <wp:anchor distT="0" distB="0" distL="114300" distR="114300" simplePos="0" relativeHeight="251663360" behindDoc="0" locked="0" layoutInCell="1" allowOverlap="1" wp14:anchorId="27D12AA4" wp14:editId="1E5DAB13">
                <wp:simplePos x="0" y="0"/>
                <wp:positionH relativeFrom="column">
                  <wp:posOffset>-733425</wp:posOffset>
                </wp:positionH>
                <wp:positionV relativeFrom="paragraph">
                  <wp:posOffset>474980</wp:posOffset>
                </wp:positionV>
                <wp:extent cx="7038975" cy="333375"/>
                <wp:effectExtent l="0" t="0" r="28575"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8975" cy="333375"/>
                        </a:xfrm>
                        <a:prstGeom prst="rect">
                          <a:avLst/>
                        </a:prstGeom>
                        <a:solidFill>
                          <a:schemeClr val="tx2">
                            <a:lumMod val="20000"/>
                            <a:lumOff val="80000"/>
                          </a:schemeClr>
                        </a:solidFill>
                        <a:ln w="9525">
                          <a:solidFill>
                            <a:srgbClr val="000000"/>
                          </a:solidFill>
                          <a:miter lim="800000"/>
                          <a:headEnd/>
                          <a:tailEnd/>
                        </a:ln>
                      </wps:spPr>
                      <wps:txbx>
                        <w:txbxContent>
                          <w:p w:rsidR="004F63E7" w:rsidRPr="00D33E0D" w:rsidRDefault="00AB11A8" w:rsidP="00D33E0D">
                            <w:pPr>
                              <w:ind w:firstLine="720"/>
                              <w:rPr>
                                <w:b/>
                              </w:rPr>
                            </w:pPr>
                            <w:r>
                              <w:rPr>
                                <w:b/>
                              </w:rPr>
                              <w:t>Spring/Summer</w:t>
                            </w:r>
                            <w:r w:rsidR="004F63E7" w:rsidRPr="00D33E0D">
                              <w:rPr>
                                <w:b/>
                              </w:rPr>
                              <w:t xml:space="preserve"> 2019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57.75pt;margin-top:37.4pt;width:554.25pt;height:26.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" fillcolor="#c6d9f1 [671]">
                <v:textbox>
                  <w:txbxContent>
                    <w:p w:rsidR="004F63E7" w:rsidRPr="00D33E0D" w:rsidRDefault="00AB11A8" w:rsidP="00D33E0D">
                      <w:pPr>
                        <w:ind w:firstLine="720"/>
                        <w:rPr>
                          <w:b/>
                        </w:rPr>
                      </w:pPr>
                      <w:r>
                        <w:rPr>
                          <w:b/>
                        </w:rPr>
                        <w:t>Spring/Summer</w:t>
                      </w:r>
                      <w:r w:rsidR="004F63E7" w:rsidRPr="00D33E0D">
                        <w:rPr>
                          <w:b/>
                        </w:rPr>
                        <w:t xml:space="preserve"> 2019</w:t>
                      </w:r>
                    </w:p>
                  </w:txbxContent>
                </v:textbox>
              </v:shape>
            </w:pict>
          </mc:Fallback>
        </mc:AlternateContent>
      </w:r>
      <w:r w:rsidR="004F63E7">
        <w:rPr>
          <w:sz w:val="44"/>
        </w:rPr>
        <w:t xml:space="preserve">          </w:t>
      </w:r>
    </w:p>
    <w:p w:rsidR="004F63E7" w:rsidRDefault="004F63E7" w:rsidP="004F63E7">
      <w:pPr>
        <w:ind w:left="-992"/>
        <w:rPr>
          <w:sz w:val="18"/>
          <w:szCs w:val="18"/>
        </w:rPr>
      </w:pPr>
    </w:p>
    <w:p w:rsidR="004D752B" w:rsidRDefault="004F63E7" w:rsidP="004D752B">
      <w:pPr>
        <w:pStyle w:val="NoSpacing"/>
        <w:jc w:val="center"/>
        <w:rPr>
          <w:b/>
          <w:sz w:val="40"/>
          <w:szCs w:val="40"/>
        </w:rPr>
      </w:pPr>
      <w:r w:rsidRPr="004F63E7">
        <w:rPr>
          <w:b/>
          <w:sz w:val="40"/>
          <w:szCs w:val="40"/>
        </w:rPr>
        <w:t>EXPANSION OF CLINICAL TEAM</w:t>
      </w:r>
    </w:p>
    <w:p w:rsidR="004D752B" w:rsidRPr="004D752B" w:rsidRDefault="004D752B" w:rsidP="004D752B">
      <w:pPr>
        <w:pStyle w:val="NoSpacing"/>
        <w:jc w:val="both"/>
        <w:rPr>
          <w:b/>
          <w:sz w:val="24"/>
          <w:szCs w:val="24"/>
        </w:rPr>
      </w:pPr>
    </w:p>
    <w:p w:rsidR="004F63E7" w:rsidRPr="00375734" w:rsidRDefault="004F63E7" w:rsidP="004D752B">
      <w:pPr>
        <w:pStyle w:val="NoSpacing"/>
        <w:jc w:val="both"/>
        <w:rPr>
          <w:b/>
          <w:sz w:val="28"/>
          <w:szCs w:val="28"/>
          <w:u w:val="single"/>
        </w:rPr>
      </w:pPr>
      <w:r w:rsidRPr="00375734">
        <w:rPr>
          <w:b/>
          <w:sz w:val="28"/>
          <w:szCs w:val="28"/>
          <w:u w:val="single"/>
        </w:rPr>
        <w:t xml:space="preserve">Dr </w:t>
      </w:r>
      <w:proofErr w:type="spellStart"/>
      <w:r w:rsidRPr="00375734">
        <w:rPr>
          <w:b/>
          <w:sz w:val="28"/>
          <w:szCs w:val="28"/>
          <w:u w:val="single"/>
        </w:rPr>
        <w:t>Kripali</w:t>
      </w:r>
      <w:proofErr w:type="spellEnd"/>
      <w:r w:rsidRPr="00375734">
        <w:rPr>
          <w:b/>
          <w:sz w:val="28"/>
          <w:szCs w:val="28"/>
          <w:u w:val="single"/>
        </w:rPr>
        <w:t xml:space="preserve"> Desai</w:t>
      </w:r>
    </w:p>
    <w:p w:rsidR="004F63E7" w:rsidRPr="00375734" w:rsidRDefault="004F63E7" w:rsidP="004F63E7">
      <w:pPr>
        <w:pStyle w:val="NoSpacing"/>
        <w:jc w:val="both"/>
        <w:rPr>
          <w:sz w:val="24"/>
          <w:szCs w:val="24"/>
        </w:rPr>
      </w:pPr>
      <w:r w:rsidRPr="00375734">
        <w:rPr>
          <w:sz w:val="24"/>
          <w:szCs w:val="24"/>
        </w:rPr>
        <w:t>We are delighted to announce that in April Dr Desai, an LBS Partner for many years re-joined our practice as a GP retainer.  She will be working at the surgery every Wednesday morning.  Please contact the surgery to arrange an appointment if you would like to see her.</w:t>
      </w:r>
    </w:p>
    <w:p w:rsidR="004F63E7" w:rsidRDefault="004F63E7" w:rsidP="004F63E7">
      <w:pPr>
        <w:pStyle w:val="NoSpacing"/>
        <w:jc w:val="both"/>
        <w:rPr>
          <w:sz w:val="28"/>
          <w:szCs w:val="28"/>
        </w:rPr>
      </w:pPr>
    </w:p>
    <w:p w:rsidR="004F63E7" w:rsidRPr="00375734" w:rsidRDefault="004F63E7" w:rsidP="004F63E7">
      <w:pPr>
        <w:pStyle w:val="NoSpacing"/>
        <w:jc w:val="both"/>
        <w:rPr>
          <w:b/>
          <w:sz w:val="28"/>
          <w:szCs w:val="28"/>
          <w:u w:val="single"/>
        </w:rPr>
      </w:pPr>
      <w:r w:rsidRPr="00375734">
        <w:rPr>
          <w:b/>
          <w:sz w:val="28"/>
          <w:szCs w:val="28"/>
          <w:u w:val="single"/>
        </w:rPr>
        <w:t xml:space="preserve">Cathy </w:t>
      </w:r>
      <w:proofErr w:type="spellStart"/>
      <w:r w:rsidRPr="00375734">
        <w:rPr>
          <w:b/>
          <w:sz w:val="28"/>
          <w:szCs w:val="28"/>
          <w:u w:val="single"/>
        </w:rPr>
        <w:t>Furbank</w:t>
      </w:r>
      <w:proofErr w:type="spellEnd"/>
    </w:p>
    <w:p w:rsidR="004F63E7" w:rsidRPr="00375734" w:rsidRDefault="004F63E7" w:rsidP="004F63E7">
      <w:pPr>
        <w:pStyle w:val="NoSpacing"/>
        <w:jc w:val="both"/>
        <w:rPr>
          <w:sz w:val="24"/>
          <w:szCs w:val="24"/>
        </w:rPr>
      </w:pPr>
      <w:r w:rsidRPr="00375734">
        <w:rPr>
          <w:sz w:val="24"/>
          <w:szCs w:val="24"/>
        </w:rPr>
        <w:t xml:space="preserve">Cathy joined our practice </w:t>
      </w:r>
      <w:r w:rsidR="00316CD9">
        <w:rPr>
          <w:sz w:val="24"/>
          <w:szCs w:val="24"/>
        </w:rPr>
        <w:t>at the beginning of July as an A</w:t>
      </w:r>
      <w:r w:rsidRPr="00375734">
        <w:rPr>
          <w:sz w:val="24"/>
          <w:szCs w:val="24"/>
        </w:rPr>
        <w:t>dvanced Nurse Practitioner specialising in long-term conditions.  She is a highly skilled clinician with many years of experience.  Cathy is also able to prescribe medications and has the time and expertise to provide a streamlined patient experience for our patients with long-term conditions.</w:t>
      </w:r>
    </w:p>
    <w:p w:rsidR="004F63E7" w:rsidRDefault="004F63E7" w:rsidP="004F63E7">
      <w:pPr>
        <w:pStyle w:val="NoSpacing"/>
        <w:pBdr>
          <w:bottom w:val="single" w:sz="12" w:space="1" w:color="auto"/>
        </w:pBdr>
        <w:jc w:val="both"/>
        <w:rPr>
          <w:sz w:val="28"/>
          <w:szCs w:val="28"/>
        </w:rPr>
      </w:pP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p>
    <w:p w:rsidR="004F63E7" w:rsidRDefault="004F63E7" w:rsidP="004F63E7">
      <w:pPr>
        <w:pStyle w:val="NoSpacing"/>
        <w:jc w:val="both"/>
        <w:rPr>
          <w:sz w:val="28"/>
          <w:szCs w:val="28"/>
        </w:rPr>
      </w:pPr>
    </w:p>
    <w:p w:rsidR="004F63E7" w:rsidRDefault="004F63E7" w:rsidP="004F63E7">
      <w:pPr>
        <w:pStyle w:val="NoSpacing"/>
        <w:jc w:val="center"/>
        <w:rPr>
          <w:b/>
          <w:sz w:val="40"/>
          <w:szCs w:val="40"/>
        </w:rPr>
      </w:pPr>
      <w:r w:rsidRPr="004F63E7">
        <w:rPr>
          <w:b/>
          <w:sz w:val="40"/>
          <w:szCs w:val="40"/>
        </w:rPr>
        <w:t>APPOINTMENTS</w:t>
      </w:r>
    </w:p>
    <w:p w:rsidR="004F63E7" w:rsidRDefault="004F63E7" w:rsidP="004F63E7">
      <w:pPr>
        <w:pStyle w:val="NoSpacing"/>
        <w:jc w:val="both"/>
        <w:rPr>
          <w:sz w:val="28"/>
          <w:szCs w:val="28"/>
        </w:rPr>
      </w:pPr>
      <w:r w:rsidRPr="00375734">
        <w:rPr>
          <w:sz w:val="24"/>
          <w:szCs w:val="24"/>
        </w:rPr>
        <w:t xml:space="preserve">You can book </w:t>
      </w:r>
      <w:r w:rsidR="00B71008" w:rsidRPr="00375734">
        <w:rPr>
          <w:sz w:val="24"/>
          <w:szCs w:val="24"/>
          <w:u w:val="single"/>
        </w:rPr>
        <w:t>routine</w:t>
      </w:r>
      <w:r w:rsidR="00B71008" w:rsidRPr="00375734">
        <w:rPr>
          <w:sz w:val="24"/>
          <w:szCs w:val="24"/>
        </w:rPr>
        <w:t xml:space="preserve"> </w:t>
      </w:r>
      <w:r w:rsidRPr="00375734">
        <w:rPr>
          <w:sz w:val="24"/>
          <w:szCs w:val="24"/>
        </w:rPr>
        <w:t xml:space="preserve">appointments by </w:t>
      </w:r>
      <w:r w:rsidRPr="00375734">
        <w:rPr>
          <w:b/>
          <w:i/>
          <w:sz w:val="24"/>
          <w:szCs w:val="24"/>
        </w:rPr>
        <w:t>telephone</w:t>
      </w:r>
      <w:r w:rsidRPr="00375734">
        <w:rPr>
          <w:sz w:val="24"/>
          <w:szCs w:val="24"/>
        </w:rPr>
        <w:t xml:space="preserve"> OR </w:t>
      </w:r>
      <w:r w:rsidRPr="00375734">
        <w:rPr>
          <w:b/>
          <w:i/>
          <w:sz w:val="24"/>
          <w:szCs w:val="24"/>
        </w:rPr>
        <w:t>on line</w:t>
      </w:r>
      <w:r w:rsidRPr="00375734">
        <w:rPr>
          <w:i/>
          <w:sz w:val="24"/>
          <w:szCs w:val="24"/>
        </w:rPr>
        <w:t xml:space="preserve"> </w:t>
      </w:r>
      <w:r w:rsidRPr="00375734">
        <w:rPr>
          <w:sz w:val="24"/>
          <w:szCs w:val="24"/>
        </w:rPr>
        <w:t>if you register for access to our on-line services.  On-line app</w:t>
      </w:r>
      <w:r w:rsidR="00AB11A8" w:rsidRPr="00375734">
        <w:rPr>
          <w:sz w:val="24"/>
          <w:szCs w:val="24"/>
        </w:rPr>
        <w:t xml:space="preserve">ointments are available for GPs.  </w:t>
      </w:r>
      <w:r w:rsidR="00B71008" w:rsidRPr="00375734">
        <w:rPr>
          <w:sz w:val="24"/>
          <w:szCs w:val="24"/>
        </w:rPr>
        <w:t>Appointments first become available one week ahead and some o</w:t>
      </w:r>
      <w:r w:rsidR="00AB11A8" w:rsidRPr="00375734">
        <w:rPr>
          <w:sz w:val="24"/>
          <w:szCs w:val="24"/>
        </w:rPr>
        <w:t>n</w:t>
      </w:r>
      <w:r w:rsidR="00B71008" w:rsidRPr="00375734">
        <w:rPr>
          <w:sz w:val="24"/>
          <w:szCs w:val="24"/>
        </w:rPr>
        <w:t xml:space="preserve"> the day for medically urgent reasons</w:t>
      </w:r>
      <w:r w:rsidR="00B71008">
        <w:rPr>
          <w:sz w:val="28"/>
          <w:szCs w:val="28"/>
        </w:rPr>
        <w:t>.</w:t>
      </w:r>
    </w:p>
    <w:p w:rsidR="00B71008" w:rsidRDefault="00B71008" w:rsidP="004F63E7">
      <w:pPr>
        <w:pStyle w:val="NoSpacing"/>
        <w:jc w:val="both"/>
        <w:rPr>
          <w:sz w:val="28"/>
          <w:szCs w:val="28"/>
        </w:rPr>
      </w:pPr>
    </w:p>
    <w:p w:rsidR="00B71008" w:rsidRPr="00375734" w:rsidRDefault="00B71008" w:rsidP="004F63E7">
      <w:pPr>
        <w:pStyle w:val="NoSpacing"/>
        <w:jc w:val="both"/>
        <w:rPr>
          <w:sz w:val="24"/>
          <w:szCs w:val="24"/>
        </w:rPr>
      </w:pPr>
      <w:r w:rsidRPr="00375734">
        <w:rPr>
          <w:sz w:val="24"/>
          <w:szCs w:val="24"/>
        </w:rPr>
        <w:t>Telephone appointments are available with the GPs and can be booked up to a week in advance.  If your problem can be discussed by phone please consider this option.</w:t>
      </w:r>
    </w:p>
    <w:p w:rsidR="00B71008" w:rsidRDefault="00B71008" w:rsidP="004F63E7">
      <w:pPr>
        <w:pStyle w:val="NoSpacing"/>
        <w:jc w:val="both"/>
        <w:rPr>
          <w:sz w:val="28"/>
          <w:szCs w:val="28"/>
        </w:rPr>
      </w:pPr>
    </w:p>
    <w:p w:rsidR="00B71008" w:rsidRPr="00375734" w:rsidRDefault="00375734" w:rsidP="004F63E7">
      <w:pPr>
        <w:pStyle w:val="NoSpacing"/>
        <w:jc w:val="both"/>
        <w:rPr>
          <w:sz w:val="24"/>
          <w:szCs w:val="24"/>
        </w:rPr>
      </w:pPr>
      <w:r w:rsidRPr="00375734">
        <w:rPr>
          <w:sz w:val="24"/>
          <w:szCs w:val="24"/>
        </w:rPr>
        <w:t xml:space="preserve">If the doctor advises you to return to the surgery </w:t>
      </w:r>
      <w:r w:rsidR="00B71008" w:rsidRPr="00375734">
        <w:rPr>
          <w:sz w:val="24"/>
          <w:szCs w:val="24"/>
        </w:rPr>
        <w:t>if your condition does not improve then you can return to see any of the doctors and they will be fully informed of your condition through your notes from your earlier visit.</w:t>
      </w:r>
    </w:p>
    <w:p w:rsidR="00B71008" w:rsidRDefault="00B71008" w:rsidP="004F63E7">
      <w:pPr>
        <w:pStyle w:val="NoSpacing"/>
        <w:jc w:val="both"/>
        <w:rPr>
          <w:sz w:val="28"/>
          <w:szCs w:val="28"/>
        </w:rPr>
      </w:pPr>
    </w:p>
    <w:p w:rsidR="00B71008" w:rsidRPr="00375734" w:rsidRDefault="00B71008" w:rsidP="004F63E7">
      <w:pPr>
        <w:pStyle w:val="NoSpacing"/>
        <w:pBdr>
          <w:bottom w:val="single" w:sz="6" w:space="1" w:color="auto"/>
        </w:pBdr>
        <w:jc w:val="both"/>
        <w:rPr>
          <w:sz w:val="24"/>
          <w:szCs w:val="24"/>
        </w:rPr>
      </w:pPr>
      <w:r w:rsidRPr="00375734">
        <w:rPr>
          <w:sz w:val="24"/>
          <w:szCs w:val="24"/>
        </w:rPr>
        <w:t xml:space="preserve">If you have booked an appointment but are subsequently unable to attend or no longer need the appointment, please remember to </w:t>
      </w:r>
      <w:r w:rsidRPr="00375734">
        <w:rPr>
          <w:b/>
          <w:sz w:val="24"/>
          <w:szCs w:val="24"/>
        </w:rPr>
        <w:t>cancel</w:t>
      </w:r>
      <w:r w:rsidRPr="00375734">
        <w:rPr>
          <w:sz w:val="24"/>
          <w:szCs w:val="24"/>
        </w:rPr>
        <w:t xml:space="preserve"> it so t</w:t>
      </w:r>
      <w:r w:rsidR="00B2754C" w:rsidRPr="00375734">
        <w:rPr>
          <w:sz w:val="24"/>
          <w:szCs w:val="24"/>
        </w:rPr>
        <w:t>hat another patient can be seen.</w:t>
      </w:r>
    </w:p>
    <w:p w:rsidR="00B2754C" w:rsidRDefault="00B2754C" w:rsidP="004F63E7">
      <w:pPr>
        <w:pStyle w:val="NoSpacing"/>
        <w:pBdr>
          <w:bottom w:val="single" w:sz="6" w:space="1" w:color="auto"/>
        </w:pBdr>
        <w:jc w:val="both"/>
        <w:rPr>
          <w:sz w:val="28"/>
          <w:szCs w:val="28"/>
        </w:rPr>
      </w:pPr>
    </w:p>
    <w:p w:rsidR="00B2754C" w:rsidRDefault="00B2754C" w:rsidP="004F63E7">
      <w:pPr>
        <w:pStyle w:val="NoSpacing"/>
        <w:jc w:val="both"/>
        <w:rPr>
          <w:sz w:val="28"/>
          <w:szCs w:val="28"/>
        </w:rPr>
      </w:pPr>
    </w:p>
    <w:p w:rsidR="00B2754C" w:rsidRPr="00375734" w:rsidRDefault="00B2754C" w:rsidP="00375734">
      <w:pPr>
        <w:pStyle w:val="NoSpacing"/>
        <w:jc w:val="center"/>
        <w:rPr>
          <w:b/>
          <w:sz w:val="40"/>
          <w:szCs w:val="40"/>
        </w:rPr>
      </w:pPr>
      <w:r w:rsidRPr="00375734">
        <w:rPr>
          <w:b/>
          <w:sz w:val="40"/>
          <w:szCs w:val="40"/>
        </w:rPr>
        <w:t>ON-LINE SERVICES – Patient Access</w:t>
      </w:r>
    </w:p>
    <w:p w:rsidR="004D752B" w:rsidRDefault="004D752B" w:rsidP="004F63E7">
      <w:pPr>
        <w:pStyle w:val="NoSpacing"/>
        <w:jc w:val="both"/>
        <w:rPr>
          <w:sz w:val="24"/>
          <w:szCs w:val="24"/>
        </w:rPr>
      </w:pPr>
    </w:p>
    <w:p w:rsidR="00B2754C" w:rsidRDefault="00375734" w:rsidP="004F63E7">
      <w:pPr>
        <w:pStyle w:val="NoSpacing"/>
        <w:jc w:val="both"/>
        <w:rPr>
          <w:sz w:val="24"/>
          <w:szCs w:val="24"/>
        </w:rPr>
      </w:pPr>
      <w:r>
        <w:rPr>
          <w:sz w:val="24"/>
          <w:szCs w:val="24"/>
        </w:rPr>
        <w:t>W</w:t>
      </w:r>
      <w:r w:rsidR="00B2754C" w:rsidRPr="00375734">
        <w:rPr>
          <w:sz w:val="24"/>
          <w:szCs w:val="24"/>
        </w:rPr>
        <w:t>ith our 24 hour on-line service you can now access our services from any computer</w:t>
      </w:r>
      <w:r w:rsidR="00AB11A8" w:rsidRPr="00375734">
        <w:rPr>
          <w:sz w:val="24"/>
          <w:szCs w:val="24"/>
        </w:rPr>
        <w:t xml:space="preserve"> or Mobile App</w:t>
      </w:r>
      <w:r w:rsidR="00B2754C" w:rsidRPr="00375734">
        <w:rPr>
          <w:sz w:val="24"/>
          <w:szCs w:val="24"/>
        </w:rPr>
        <w:t>.  This is a 24 hour online service and you will be able to:</w:t>
      </w:r>
    </w:p>
    <w:p w:rsidR="00613F3E" w:rsidRPr="00375734" w:rsidRDefault="00613F3E" w:rsidP="004F63E7">
      <w:pPr>
        <w:pStyle w:val="NoSpacing"/>
        <w:jc w:val="both"/>
        <w:rPr>
          <w:sz w:val="24"/>
          <w:szCs w:val="24"/>
        </w:rPr>
      </w:pPr>
    </w:p>
    <w:p w:rsidR="00B2754C" w:rsidRPr="00375734" w:rsidRDefault="00B2754C" w:rsidP="00B2754C">
      <w:pPr>
        <w:pStyle w:val="NoSpacing"/>
        <w:numPr>
          <w:ilvl w:val="0"/>
          <w:numId w:val="1"/>
        </w:numPr>
        <w:jc w:val="both"/>
        <w:rPr>
          <w:sz w:val="20"/>
          <w:szCs w:val="20"/>
        </w:rPr>
      </w:pPr>
      <w:r w:rsidRPr="00375734">
        <w:rPr>
          <w:sz w:val="20"/>
          <w:szCs w:val="20"/>
        </w:rPr>
        <w:t>Book/Cancel an appointment</w:t>
      </w:r>
    </w:p>
    <w:p w:rsidR="00613F3E" w:rsidRPr="00613F3E" w:rsidRDefault="00B2754C" w:rsidP="00613F3E">
      <w:pPr>
        <w:pStyle w:val="NoSpacing"/>
        <w:numPr>
          <w:ilvl w:val="0"/>
          <w:numId w:val="1"/>
        </w:numPr>
        <w:jc w:val="both"/>
        <w:rPr>
          <w:sz w:val="20"/>
          <w:szCs w:val="20"/>
        </w:rPr>
      </w:pPr>
      <w:r w:rsidRPr="00375734">
        <w:rPr>
          <w:sz w:val="20"/>
          <w:szCs w:val="20"/>
        </w:rPr>
        <w:t>Order repeat prescriptions</w:t>
      </w:r>
    </w:p>
    <w:p w:rsidR="00613F3E" w:rsidRDefault="00B2754C" w:rsidP="00613F3E">
      <w:pPr>
        <w:pStyle w:val="NoSpacing"/>
        <w:numPr>
          <w:ilvl w:val="0"/>
          <w:numId w:val="1"/>
        </w:numPr>
        <w:pBdr>
          <w:bottom w:val="single" w:sz="12" w:space="1" w:color="auto"/>
        </w:pBdr>
        <w:jc w:val="both"/>
        <w:rPr>
          <w:sz w:val="20"/>
          <w:szCs w:val="20"/>
        </w:rPr>
      </w:pPr>
      <w:r w:rsidRPr="004D752B">
        <w:rPr>
          <w:sz w:val="20"/>
          <w:szCs w:val="20"/>
        </w:rPr>
        <w:t>View your medical record, including consultations, medications, allergies, immunisations and investigations</w:t>
      </w:r>
    </w:p>
    <w:p w:rsidR="00613F3E" w:rsidRDefault="00613F3E" w:rsidP="00613F3E">
      <w:pPr>
        <w:pStyle w:val="NoSpacing"/>
        <w:pBdr>
          <w:bottom w:val="single" w:sz="12" w:space="1" w:color="auto"/>
        </w:pBdr>
        <w:jc w:val="both"/>
        <w:rPr>
          <w:sz w:val="20"/>
          <w:szCs w:val="20"/>
        </w:rPr>
      </w:pPr>
      <w:r>
        <w:rPr>
          <w:sz w:val="20"/>
          <w:szCs w:val="20"/>
        </w:rPr>
        <w:lastRenderedPageBreak/>
        <w:t>_____________________________________________________________________________________</w:t>
      </w:r>
    </w:p>
    <w:p w:rsidR="00613F3E" w:rsidRDefault="00613F3E" w:rsidP="00613F3E">
      <w:pPr>
        <w:pStyle w:val="NoSpacing"/>
        <w:pBdr>
          <w:bottom w:val="single" w:sz="12" w:space="1" w:color="auto"/>
        </w:pBdr>
        <w:jc w:val="both"/>
        <w:rPr>
          <w:sz w:val="20"/>
          <w:szCs w:val="20"/>
        </w:rPr>
      </w:pPr>
    </w:p>
    <w:p w:rsidR="00613F3E" w:rsidRPr="00613F3E" w:rsidRDefault="00613F3E" w:rsidP="00613F3E">
      <w:pPr>
        <w:pStyle w:val="NoSpacing"/>
        <w:pBdr>
          <w:bottom w:val="single" w:sz="12" w:space="1" w:color="auto"/>
        </w:pBdr>
        <w:jc w:val="both"/>
        <w:rPr>
          <w:sz w:val="20"/>
          <w:szCs w:val="20"/>
        </w:rPr>
      </w:pPr>
    </w:p>
    <w:p w:rsidR="004F63E7" w:rsidRPr="00375734" w:rsidRDefault="00B2754C" w:rsidP="004F63E7">
      <w:pPr>
        <w:pStyle w:val="NoSpacing"/>
        <w:pBdr>
          <w:bottom w:val="single" w:sz="12" w:space="1" w:color="auto"/>
        </w:pBdr>
        <w:jc w:val="both"/>
        <w:rPr>
          <w:sz w:val="24"/>
          <w:szCs w:val="24"/>
        </w:rPr>
      </w:pPr>
      <w:r w:rsidRPr="00375734">
        <w:rPr>
          <w:b/>
          <w:sz w:val="24"/>
          <w:szCs w:val="24"/>
          <w:u w:val="single"/>
        </w:rPr>
        <w:t xml:space="preserve">FREE </w:t>
      </w:r>
      <w:r w:rsidRPr="00375734">
        <w:rPr>
          <w:sz w:val="24"/>
          <w:szCs w:val="24"/>
          <w:u w:val="single"/>
        </w:rPr>
        <w:t>NHS health checks</w:t>
      </w:r>
      <w:r w:rsidRPr="00375734">
        <w:rPr>
          <w:sz w:val="24"/>
          <w:szCs w:val="24"/>
        </w:rPr>
        <w:t xml:space="preserve"> - anyone who does not suffer from an existing health condition is entitled to a free health check if between the ages of </w:t>
      </w:r>
      <w:r w:rsidRPr="00375734">
        <w:rPr>
          <w:b/>
          <w:sz w:val="24"/>
          <w:szCs w:val="24"/>
        </w:rPr>
        <w:t>40</w:t>
      </w:r>
      <w:r w:rsidRPr="00375734">
        <w:rPr>
          <w:sz w:val="24"/>
          <w:szCs w:val="24"/>
        </w:rPr>
        <w:t xml:space="preserve"> to </w:t>
      </w:r>
      <w:r w:rsidRPr="00375734">
        <w:rPr>
          <w:b/>
          <w:sz w:val="24"/>
          <w:szCs w:val="24"/>
        </w:rPr>
        <w:t>74</w:t>
      </w:r>
      <w:r w:rsidRPr="00375734">
        <w:rPr>
          <w:sz w:val="24"/>
          <w:szCs w:val="24"/>
        </w:rPr>
        <w:t xml:space="preserve">.  Our practice invites people to come in to the surgery but you are also able to request a check if you have not been asked.  At the consultation a blood test is carried out, followed by a 30 minute check-up with an HCA or Nurse one week later.  An NHS health check can help prevent the development of conditions such as </w:t>
      </w:r>
      <w:r w:rsidRPr="00375734">
        <w:rPr>
          <w:i/>
          <w:sz w:val="24"/>
          <w:szCs w:val="24"/>
        </w:rPr>
        <w:t>Diabetes</w:t>
      </w:r>
      <w:r w:rsidRPr="00375734">
        <w:rPr>
          <w:sz w:val="24"/>
          <w:szCs w:val="24"/>
        </w:rPr>
        <w:t xml:space="preserve">, </w:t>
      </w:r>
      <w:r w:rsidR="00EB59CC">
        <w:rPr>
          <w:i/>
          <w:sz w:val="24"/>
          <w:szCs w:val="24"/>
        </w:rPr>
        <w:t>k</w:t>
      </w:r>
      <w:r w:rsidRPr="00375734">
        <w:rPr>
          <w:i/>
          <w:sz w:val="24"/>
          <w:szCs w:val="24"/>
        </w:rPr>
        <w:t>idney problems</w:t>
      </w:r>
      <w:r w:rsidRPr="00375734">
        <w:rPr>
          <w:sz w:val="24"/>
          <w:szCs w:val="24"/>
        </w:rPr>
        <w:t xml:space="preserve">, </w:t>
      </w:r>
      <w:r w:rsidRPr="00375734">
        <w:rPr>
          <w:i/>
          <w:sz w:val="24"/>
          <w:szCs w:val="24"/>
        </w:rPr>
        <w:t xml:space="preserve">heart problems, </w:t>
      </w:r>
      <w:proofErr w:type="spellStart"/>
      <w:r w:rsidRPr="00375734">
        <w:rPr>
          <w:sz w:val="24"/>
          <w:szCs w:val="24"/>
        </w:rPr>
        <w:t>etc</w:t>
      </w:r>
      <w:proofErr w:type="spellEnd"/>
      <w:r w:rsidRPr="00375734">
        <w:rPr>
          <w:sz w:val="24"/>
          <w:szCs w:val="24"/>
        </w:rPr>
        <w:t xml:space="preserve"> and also picks up symptoms of underlying ailments.  More information can be found at </w:t>
      </w:r>
      <w:hyperlink r:id="rId11" w:history="1">
        <w:r w:rsidRPr="00375734">
          <w:rPr>
            <w:rStyle w:val="Hyperlink"/>
            <w:sz w:val="24"/>
            <w:szCs w:val="24"/>
          </w:rPr>
          <w:t>www.nhs.uk/nhshealthcheck</w:t>
        </w:r>
      </w:hyperlink>
      <w:r w:rsidRPr="00375734">
        <w:rPr>
          <w:sz w:val="24"/>
          <w:szCs w:val="24"/>
        </w:rPr>
        <w:t>.</w:t>
      </w:r>
    </w:p>
    <w:p w:rsidR="00B2754C" w:rsidRDefault="00B2754C" w:rsidP="004F63E7">
      <w:pPr>
        <w:pStyle w:val="NoSpacing"/>
        <w:pBdr>
          <w:bottom w:val="single" w:sz="12" w:space="1" w:color="auto"/>
        </w:pBdr>
        <w:jc w:val="both"/>
        <w:rPr>
          <w:sz w:val="28"/>
          <w:szCs w:val="28"/>
        </w:rPr>
      </w:pPr>
    </w:p>
    <w:p w:rsidR="00B2754C" w:rsidRPr="00B2754C" w:rsidRDefault="00B2754C" w:rsidP="004F63E7">
      <w:pPr>
        <w:pStyle w:val="NoSpacing"/>
        <w:jc w:val="both"/>
        <w:rPr>
          <w:sz w:val="28"/>
          <w:szCs w:val="28"/>
        </w:rPr>
      </w:pPr>
    </w:p>
    <w:p w:rsidR="00341F1D" w:rsidRPr="00375734" w:rsidRDefault="00B2754C" w:rsidP="004F63E7">
      <w:pPr>
        <w:pStyle w:val="NoSpacing"/>
        <w:pBdr>
          <w:bottom w:val="single" w:sz="12" w:space="1" w:color="auto"/>
        </w:pBdr>
        <w:jc w:val="both"/>
        <w:rPr>
          <w:sz w:val="24"/>
          <w:szCs w:val="24"/>
        </w:rPr>
      </w:pPr>
      <w:r w:rsidRPr="00375734">
        <w:rPr>
          <w:b/>
          <w:sz w:val="24"/>
          <w:szCs w:val="24"/>
        </w:rPr>
        <w:t xml:space="preserve">Dr Ganguly </w:t>
      </w:r>
      <w:r w:rsidRPr="00375734">
        <w:rPr>
          <w:sz w:val="24"/>
          <w:szCs w:val="24"/>
        </w:rPr>
        <w:t xml:space="preserve">currently runs </w:t>
      </w:r>
      <w:r w:rsidR="00AB11A8" w:rsidRPr="00375734">
        <w:rPr>
          <w:sz w:val="24"/>
          <w:szCs w:val="24"/>
        </w:rPr>
        <w:t xml:space="preserve">an </w:t>
      </w:r>
      <w:r w:rsidRPr="00375734">
        <w:rPr>
          <w:sz w:val="24"/>
          <w:szCs w:val="24"/>
        </w:rPr>
        <w:t xml:space="preserve">early morning </w:t>
      </w:r>
      <w:r w:rsidR="00341F1D" w:rsidRPr="00375734">
        <w:rPr>
          <w:sz w:val="24"/>
          <w:szCs w:val="24"/>
        </w:rPr>
        <w:t xml:space="preserve">surgery every </w:t>
      </w:r>
      <w:r w:rsidR="00341F1D" w:rsidRPr="00375734">
        <w:rPr>
          <w:b/>
          <w:sz w:val="24"/>
          <w:szCs w:val="24"/>
        </w:rPr>
        <w:t xml:space="preserve">Monday </w:t>
      </w:r>
      <w:r w:rsidR="00341F1D" w:rsidRPr="00375734">
        <w:rPr>
          <w:sz w:val="24"/>
          <w:szCs w:val="24"/>
        </w:rPr>
        <w:t xml:space="preserve">from </w:t>
      </w:r>
      <w:r w:rsidR="00341F1D" w:rsidRPr="00375734">
        <w:rPr>
          <w:b/>
          <w:sz w:val="24"/>
          <w:szCs w:val="24"/>
        </w:rPr>
        <w:t>7.00am-8.00am</w:t>
      </w:r>
      <w:r w:rsidR="00341F1D" w:rsidRPr="00375734">
        <w:rPr>
          <w:sz w:val="24"/>
          <w:szCs w:val="24"/>
        </w:rPr>
        <w:t xml:space="preserve"> for commuters.</w:t>
      </w:r>
    </w:p>
    <w:p w:rsidR="00293AFD" w:rsidRDefault="00293AFD" w:rsidP="004F63E7">
      <w:pPr>
        <w:pStyle w:val="NoSpacing"/>
        <w:pBdr>
          <w:bottom w:val="single" w:sz="12" w:space="1" w:color="auto"/>
        </w:pBdr>
        <w:jc w:val="both"/>
        <w:rPr>
          <w:sz w:val="28"/>
          <w:szCs w:val="28"/>
        </w:rPr>
      </w:pPr>
    </w:p>
    <w:p w:rsidR="00341F1D" w:rsidRDefault="00341F1D" w:rsidP="004F63E7">
      <w:pPr>
        <w:pStyle w:val="NoSpacing"/>
        <w:jc w:val="both"/>
        <w:rPr>
          <w:sz w:val="28"/>
          <w:szCs w:val="28"/>
        </w:rPr>
      </w:pPr>
    </w:p>
    <w:p w:rsidR="00341F1D" w:rsidRPr="00375734" w:rsidRDefault="00B2754C" w:rsidP="00341F1D">
      <w:pPr>
        <w:pStyle w:val="NoSpacing"/>
        <w:pBdr>
          <w:bottom w:val="single" w:sz="12" w:space="1" w:color="auto"/>
        </w:pBdr>
        <w:jc w:val="both"/>
        <w:rPr>
          <w:b/>
          <w:sz w:val="24"/>
          <w:szCs w:val="24"/>
        </w:rPr>
      </w:pPr>
      <w:r w:rsidRPr="00375734">
        <w:rPr>
          <w:b/>
          <w:sz w:val="24"/>
          <w:szCs w:val="24"/>
        </w:rPr>
        <w:t>New Clinic:</w:t>
      </w:r>
      <w:r w:rsidRPr="00375734">
        <w:rPr>
          <w:sz w:val="24"/>
          <w:szCs w:val="24"/>
        </w:rPr>
        <w:t xml:space="preserve">  There will be a dedicated Commuter and Children’s clinic late afternoons every Thursday with Dr Ganguly</w:t>
      </w:r>
      <w:r w:rsidR="00341F1D" w:rsidRPr="00375734">
        <w:rPr>
          <w:sz w:val="24"/>
          <w:szCs w:val="24"/>
        </w:rPr>
        <w:t xml:space="preserve"> from </w:t>
      </w:r>
      <w:r w:rsidR="00341F1D" w:rsidRPr="00375734">
        <w:rPr>
          <w:b/>
          <w:sz w:val="24"/>
          <w:szCs w:val="24"/>
        </w:rPr>
        <w:t>4.30pm-7.00pm.</w:t>
      </w:r>
    </w:p>
    <w:p w:rsidR="00341F1D" w:rsidRDefault="00341F1D" w:rsidP="00341F1D">
      <w:pPr>
        <w:pStyle w:val="NoSpacing"/>
        <w:pBdr>
          <w:bottom w:val="single" w:sz="12" w:space="1" w:color="auto"/>
        </w:pBdr>
        <w:jc w:val="both"/>
        <w:rPr>
          <w:b/>
          <w:sz w:val="28"/>
          <w:szCs w:val="28"/>
        </w:rPr>
      </w:pPr>
    </w:p>
    <w:p w:rsidR="004F63E7" w:rsidRDefault="00341F1D" w:rsidP="004F63E7">
      <w:pPr>
        <w:pStyle w:val="NoSpacing"/>
        <w:jc w:val="both"/>
        <w:rPr>
          <w:sz w:val="28"/>
          <w:szCs w:val="28"/>
        </w:rPr>
      </w:pPr>
      <w:r>
        <w:rPr>
          <w:sz w:val="28"/>
          <w:szCs w:val="28"/>
        </w:rPr>
        <w:t xml:space="preserve">  </w:t>
      </w:r>
    </w:p>
    <w:p w:rsidR="004F63E7" w:rsidRDefault="00EB59CC" w:rsidP="004F63E7">
      <w:pPr>
        <w:pStyle w:val="NoSpacing"/>
        <w:jc w:val="both"/>
        <w:rPr>
          <w:b/>
          <w:sz w:val="28"/>
          <w:szCs w:val="28"/>
          <w:u w:val="single"/>
        </w:rPr>
      </w:pPr>
      <w:r>
        <w:rPr>
          <w:b/>
          <w:sz w:val="28"/>
          <w:szCs w:val="28"/>
          <w:u w:val="single"/>
        </w:rPr>
        <w:t>Are you a Carer?</w:t>
      </w:r>
    </w:p>
    <w:p w:rsidR="00EB59CC" w:rsidRDefault="00EB59CC" w:rsidP="004F63E7">
      <w:pPr>
        <w:pStyle w:val="NoSpacing"/>
        <w:jc w:val="both"/>
        <w:rPr>
          <w:b/>
          <w:sz w:val="28"/>
          <w:szCs w:val="28"/>
          <w:u w:val="single"/>
        </w:rPr>
      </w:pPr>
    </w:p>
    <w:p w:rsidR="00EB59CC" w:rsidRDefault="00EB59CC" w:rsidP="004F63E7">
      <w:pPr>
        <w:pStyle w:val="NoSpacing"/>
        <w:jc w:val="both"/>
        <w:rPr>
          <w:sz w:val="24"/>
          <w:szCs w:val="24"/>
        </w:rPr>
      </w:pPr>
      <w:r>
        <w:rPr>
          <w:sz w:val="24"/>
          <w:szCs w:val="24"/>
        </w:rPr>
        <w:t>If you provide support to a partner, child, relative or friend who could not manage without your help, then you are a Carer.  If you have not registered here at the surgery as a Carer, then please speak to reception.  We can offer support, help and refer you onto other organisations to help support you in your caring role.</w:t>
      </w:r>
    </w:p>
    <w:p w:rsidR="00EB59CC" w:rsidRDefault="00EB59CC" w:rsidP="004F63E7">
      <w:pPr>
        <w:pStyle w:val="NoSpacing"/>
        <w:jc w:val="both"/>
        <w:rPr>
          <w:sz w:val="24"/>
          <w:szCs w:val="24"/>
        </w:rPr>
      </w:pPr>
    </w:p>
    <w:p w:rsidR="00EB59CC" w:rsidRDefault="00EB59CC" w:rsidP="004F63E7">
      <w:pPr>
        <w:pStyle w:val="NoSpacing"/>
        <w:jc w:val="both"/>
        <w:rPr>
          <w:b/>
          <w:sz w:val="28"/>
          <w:szCs w:val="28"/>
          <w:u w:val="single"/>
        </w:rPr>
      </w:pPr>
      <w:r>
        <w:rPr>
          <w:b/>
          <w:sz w:val="28"/>
          <w:szCs w:val="28"/>
          <w:u w:val="single"/>
        </w:rPr>
        <w:t>Young Carers</w:t>
      </w:r>
    </w:p>
    <w:p w:rsidR="00EB59CC" w:rsidRDefault="00EB59CC" w:rsidP="004F63E7">
      <w:pPr>
        <w:pStyle w:val="NoSpacing"/>
        <w:jc w:val="both"/>
        <w:rPr>
          <w:b/>
          <w:sz w:val="28"/>
          <w:szCs w:val="28"/>
          <w:u w:val="single"/>
        </w:rPr>
      </w:pPr>
    </w:p>
    <w:p w:rsidR="00EB59CC" w:rsidRPr="00EB59CC" w:rsidRDefault="00EB59CC" w:rsidP="004F63E7">
      <w:pPr>
        <w:pStyle w:val="NoSpacing"/>
        <w:jc w:val="both"/>
        <w:rPr>
          <w:b/>
          <w:sz w:val="24"/>
          <w:szCs w:val="24"/>
        </w:rPr>
      </w:pPr>
      <w:r>
        <w:rPr>
          <w:sz w:val="24"/>
          <w:szCs w:val="24"/>
        </w:rPr>
        <w:t xml:space="preserve">If you are aged 18 or under and help look after someone in your family at home because they are disabled, have been ill for a long time, have a mental health problem, drink too much or take drugs, then you are a Young Carer.  It can be hard to look after a loved one and you may not be able to do some of the things your friends can do.  You may feel worried or stressed sometimes - </w:t>
      </w:r>
      <w:r w:rsidRPr="00EB59CC">
        <w:rPr>
          <w:sz w:val="24"/>
          <w:szCs w:val="24"/>
          <w:u w:val="single"/>
        </w:rPr>
        <w:t>You are not alone</w:t>
      </w:r>
      <w:r>
        <w:rPr>
          <w:sz w:val="24"/>
          <w:szCs w:val="24"/>
        </w:rPr>
        <w:t xml:space="preserve">.  If you inform us we can offer support and refer you to </w:t>
      </w:r>
      <w:r w:rsidRPr="00EB59CC">
        <w:rPr>
          <w:b/>
          <w:i/>
          <w:sz w:val="24"/>
          <w:szCs w:val="24"/>
        </w:rPr>
        <w:t>Young Carers in Herts</w:t>
      </w:r>
      <w:r>
        <w:rPr>
          <w:b/>
          <w:i/>
          <w:sz w:val="24"/>
          <w:szCs w:val="24"/>
        </w:rPr>
        <w:t xml:space="preserve"> </w:t>
      </w:r>
      <w:r>
        <w:rPr>
          <w:sz w:val="24"/>
          <w:szCs w:val="24"/>
        </w:rPr>
        <w:t xml:space="preserve">or you can contact them directly on </w:t>
      </w:r>
      <w:r w:rsidRPr="00EB59CC">
        <w:rPr>
          <w:b/>
          <w:i/>
          <w:sz w:val="24"/>
          <w:szCs w:val="24"/>
        </w:rPr>
        <w:t>01992-586969</w:t>
      </w:r>
      <w:r>
        <w:rPr>
          <w:b/>
          <w:sz w:val="24"/>
          <w:szCs w:val="24"/>
        </w:rPr>
        <w:t>.</w:t>
      </w:r>
    </w:p>
    <w:p w:rsidR="00EB59CC" w:rsidRDefault="00EB59CC" w:rsidP="004F63E7">
      <w:pPr>
        <w:pStyle w:val="NoSpacing"/>
        <w:jc w:val="both"/>
        <w:rPr>
          <w:b/>
          <w:sz w:val="24"/>
          <w:szCs w:val="24"/>
          <w:u w:val="single"/>
        </w:rPr>
      </w:pPr>
    </w:p>
    <w:p w:rsidR="00316CD9" w:rsidRPr="00EB59CC" w:rsidRDefault="00316CD9" w:rsidP="004F63E7">
      <w:pPr>
        <w:pStyle w:val="NoSpacing"/>
        <w:jc w:val="both"/>
        <w:rPr>
          <w:b/>
          <w:sz w:val="24"/>
          <w:szCs w:val="24"/>
          <w:u w:val="single"/>
        </w:rPr>
      </w:pPr>
      <w:r>
        <w:rPr>
          <w:b/>
          <w:sz w:val="24"/>
          <w:szCs w:val="24"/>
          <w:u w:val="single"/>
        </w:rPr>
        <w:t>__________________________________________________________________________</w:t>
      </w:r>
    </w:p>
    <w:p w:rsidR="00EB59CC" w:rsidRPr="00EB59CC" w:rsidRDefault="00EB59CC" w:rsidP="004F63E7">
      <w:pPr>
        <w:pStyle w:val="NoSpacing"/>
        <w:jc w:val="both"/>
        <w:rPr>
          <w:sz w:val="24"/>
          <w:szCs w:val="24"/>
        </w:rPr>
      </w:pPr>
    </w:p>
    <w:p w:rsidR="00316CD9" w:rsidRDefault="00316CD9" w:rsidP="00316CD9">
      <w:pPr>
        <w:pStyle w:val="NoSpacing"/>
        <w:jc w:val="both"/>
        <w:rPr>
          <w:b/>
          <w:sz w:val="28"/>
          <w:szCs w:val="28"/>
          <w:u w:val="single"/>
        </w:rPr>
      </w:pPr>
      <w:r>
        <w:rPr>
          <w:b/>
          <w:sz w:val="28"/>
          <w:szCs w:val="28"/>
          <w:u w:val="single"/>
        </w:rPr>
        <w:t>Patient Participation Group (PPG)</w:t>
      </w:r>
    </w:p>
    <w:p w:rsidR="00EB59CC" w:rsidRPr="00EB59CC" w:rsidRDefault="00EB59CC" w:rsidP="004F63E7">
      <w:pPr>
        <w:pStyle w:val="NoSpacing"/>
        <w:jc w:val="both"/>
        <w:rPr>
          <w:b/>
          <w:sz w:val="28"/>
          <w:szCs w:val="28"/>
          <w:u w:val="single"/>
        </w:rPr>
      </w:pPr>
    </w:p>
    <w:p w:rsidR="00C06F8B" w:rsidRDefault="00316CD9" w:rsidP="00316CD9">
      <w:pPr>
        <w:shd w:val="clear" w:color="auto" w:fill="FFFFFF"/>
        <w:spacing w:before="120" w:after="120" w:line="240" w:lineRule="auto"/>
        <w:rPr>
          <w:rFonts w:eastAsia="Times New Roman" w:cs="Arial"/>
          <w:sz w:val="24"/>
          <w:szCs w:val="24"/>
          <w:lang w:eastAsia="en-GB"/>
        </w:rPr>
      </w:pPr>
      <w:r>
        <w:rPr>
          <w:rFonts w:eastAsia="Times New Roman" w:cs="Arial"/>
          <w:sz w:val="24"/>
          <w:szCs w:val="24"/>
          <w:lang w:eastAsia="en-GB"/>
        </w:rPr>
        <w:t xml:space="preserve">PPG is an </w:t>
      </w:r>
      <w:r w:rsidRPr="00316CD9">
        <w:rPr>
          <w:rFonts w:eastAsia="Times New Roman" w:cs="Arial"/>
          <w:sz w:val="24"/>
          <w:szCs w:val="24"/>
          <w:lang w:eastAsia="en-GB"/>
        </w:rPr>
        <w:t>independent group of surgery users who care about the way our surgery works and the service it can provide.</w:t>
      </w:r>
      <w:r>
        <w:rPr>
          <w:rFonts w:eastAsia="Times New Roman" w:cs="Arial"/>
          <w:sz w:val="24"/>
          <w:szCs w:val="24"/>
          <w:lang w:eastAsia="en-GB"/>
        </w:rPr>
        <w:t xml:space="preserve"> </w:t>
      </w:r>
    </w:p>
    <w:p w:rsidR="004F63E7" w:rsidRPr="004F63E7" w:rsidRDefault="00316CD9" w:rsidP="00316CD9">
      <w:pPr>
        <w:shd w:val="clear" w:color="auto" w:fill="FFFFFF"/>
        <w:spacing w:before="120" w:after="120" w:line="240" w:lineRule="auto"/>
        <w:rPr>
          <w:b/>
          <w:sz w:val="28"/>
          <w:szCs w:val="28"/>
        </w:rPr>
      </w:pPr>
      <w:bookmarkStart w:id="0" w:name="_GoBack"/>
      <w:bookmarkEnd w:id="0"/>
      <w:r>
        <w:rPr>
          <w:rFonts w:eastAsia="Times New Roman" w:cs="Arial"/>
          <w:sz w:val="24"/>
          <w:szCs w:val="24"/>
          <w:lang w:eastAsia="en-GB"/>
        </w:rPr>
        <w:t>If you are interested in joining our PPG or would like more information, please email: lbsppg@virginmedia.com</w:t>
      </w:r>
    </w:p>
    <w:sectPr w:rsidR="004F63E7" w:rsidRPr="004F63E7" w:rsidSect="004F63E7">
      <w:headerReference w:type="default" r:id="rId12"/>
      <w:pgSz w:w="11906" w:h="16838"/>
      <w:pgMar w:top="426" w:right="1558"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49D0" w:rsidRDefault="004749D0" w:rsidP="00D11A9B">
      <w:pPr>
        <w:spacing w:after="0" w:line="240" w:lineRule="auto"/>
      </w:pPr>
      <w:r>
        <w:separator/>
      </w:r>
    </w:p>
  </w:endnote>
  <w:endnote w:type="continuationSeparator" w:id="0">
    <w:p w:rsidR="004749D0" w:rsidRDefault="004749D0" w:rsidP="00D11A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49D0" w:rsidRDefault="004749D0" w:rsidP="00D11A9B">
      <w:pPr>
        <w:spacing w:after="0" w:line="240" w:lineRule="auto"/>
      </w:pPr>
      <w:r>
        <w:separator/>
      </w:r>
    </w:p>
  </w:footnote>
  <w:footnote w:type="continuationSeparator" w:id="0">
    <w:p w:rsidR="004749D0" w:rsidRDefault="004749D0" w:rsidP="00D11A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1A9B" w:rsidRDefault="00D11A9B">
    <w:pPr>
      <w:pStyle w:val="Head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1D55D4"/>
    <w:multiLevelType w:val="multilevel"/>
    <w:tmpl w:val="D0E0C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6B40429E"/>
    <w:multiLevelType w:val="hybridMultilevel"/>
    <w:tmpl w:val="BBBC955C"/>
    <w:lvl w:ilvl="0" w:tplc="8910AF3A">
      <w:numFmt w:val="bullet"/>
      <w:lvlText w:val=""/>
      <w:lvlJc w:val="left"/>
      <w:pPr>
        <w:ind w:left="360" w:hanging="360"/>
      </w:pPr>
      <w:rPr>
        <w:rFonts w:ascii="Symbol" w:eastAsiaTheme="minorHAnsi" w:hAnsi="Symbol"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A9B"/>
    <w:rsid w:val="00050700"/>
    <w:rsid w:val="00293AFD"/>
    <w:rsid w:val="00316CD9"/>
    <w:rsid w:val="00341F1D"/>
    <w:rsid w:val="00375734"/>
    <w:rsid w:val="004749D0"/>
    <w:rsid w:val="004D752B"/>
    <w:rsid w:val="004F63E7"/>
    <w:rsid w:val="00613F3E"/>
    <w:rsid w:val="007A3CF5"/>
    <w:rsid w:val="00861E95"/>
    <w:rsid w:val="00AB11A8"/>
    <w:rsid w:val="00B24303"/>
    <w:rsid w:val="00B2754C"/>
    <w:rsid w:val="00B431F1"/>
    <w:rsid w:val="00B71008"/>
    <w:rsid w:val="00C06F8B"/>
    <w:rsid w:val="00D11A9B"/>
    <w:rsid w:val="00D33E0D"/>
    <w:rsid w:val="00E00ECF"/>
    <w:rsid w:val="00EB59CC"/>
    <w:rsid w:val="00FB63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F63E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1A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1A9B"/>
    <w:rPr>
      <w:rFonts w:ascii="Tahoma" w:hAnsi="Tahoma" w:cs="Tahoma"/>
      <w:sz w:val="16"/>
      <w:szCs w:val="16"/>
    </w:rPr>
  </w:style>
  <w:style w:type="paragraph" w:styleId="Header">
    <w:name w:val="header"/>
    <w:basedOn w:val="Normal"/>
    <w:link w:val="HeaderChar"/>
    <w:uiPriority w:val="99"/>
    <w:unhideWhenUsed/>
    <w:rsid w:val="00D11A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1A9B"/>
  </w:style>
  <w:style w:type="paragraph" w:styleId="Footer">
    <w:name w:val="footer"/>
    <w:basedOn w:val="Normal"/>
    <w:link w:val="FooterChar"/>
    <w:uiPriority w:val="99"/>
    <w:unhideWhenUsed/>
    <w:rsid w:val="00D11A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1A9B"/>
  </w:style>
  <w:style w:type="paragraph" w:styleId="NoSpacing">
    <w:name w:val="No Spacing"/>
    <w:uiPriority w:val="1"/>
    <w:qFormat/>
    <w:rsid w:val="004F63E7"/>
    <w:pPr>
      <w:spacing w:after="0" w:line="240" w:lineRule="auto"/>
    </w:pPr>
  </w:style>
  <w:style w:type="character" w:customStyle="1" w:styleId="Heading1Char">
    <w:name w:val="Heading 1 Char"/>
    <w:basedOn w:val="DefaultParagraphFont"/>
    <w:link w:val="Heading1"/>
    <w:uiPriority w:val="9"/>
    <w:rsid w:val="004F63E7"/>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B2754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F63E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1A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1A9B"/>
    <w:rPr>
      <w:rFonts w:ascii="Tahoma" w:hAnsi="Tahoma" w:cs="Tahoma"/>
      <w:sz w:val="16"/>
      <w:szCs w:val="16"/>
    </w:rPr>
  </w:style>
  <w:style w:type="paragraph" w:styleId="Header">
    <w:name w:val="header"/>
    <w:basedOn w:val="Normal"/>
    <w:link w:val="HeaderChar"/>
    <w:uiPriority w:val="99"/>
    <w:unhideWhenUsed/>
    <w:rsid w:val="00D11A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1A9B"/>
  </w:style>
  <w:style w:type="paragraph" w:styleId="Footer">
    <w:name w:val="footer"/>
    <w:basedOn w:val="Normal"/>
    <w:link w:val="FooterChar"/>
    <w:uiPriority w:val="99"/>
    <w:unhideWhenUsed/>
    <w:rsid w:val="00D11A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1A9B"/>
  </w:style>
  <w:style w:type="paragraph" w:styleId="NoSpacing">
    <w:name w:val="No Spacing"/>
    <w:uiPriority w:val="1"/>
    <w:qFormat/>
    <w:rsid w:val="004F63E7"/>
    <w:pPr>
      <w:spacing w:after="0" w:line="240" w:lineRule="auto"/>
    </w:pPr>
  </w:style>
  <w:style w:type="character" w:customStyle="1" w:styleId="Heading1Char">
    <w:name w:val="Heading 1 Char"/>
    <w:basedOn w:val="DefaultParagraphFont"/>
    <w:link w:val="Heading1"/>
    <w:uiPriority w:val="9"/>
    <w:rsid w:val="004F63E7"/>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B2754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hs.uk/nhshealthcheck" TargetMode="External"/><Relationship Id="rId5" Type="http://schemas.openxmlformats.org/officeDocument/2006/relationships/settings" Target="settings.xml"/><Relationship Id="rId10" Type="http://schemas.openxmlformats.org/officeDocument/2006/relationships/image" Target="media/image10.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4D2DB3-99B6-42AB-8B87-F69C3BB7A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2</Pages>
  <Words>618</Words>
  <Characters>3527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NHS East of England</Company>
  <LinksUpToDate>false</LinksUpToDate>
  <CharactersWithSpaces>4137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Grishma Shah</dc:creator>
  <cp:lastModifiedBy>emis2000</cp:lastModifiedBy>
  <cp:revision>5</cp:revision>
  <cp:lastPrinted>2019-07-16T14:49:00Z</cp:lastPrinted>
  <dcterms:created xsi:type="dcterms:W3CDTF">2019-07-15T12:00:00Z</dcterms:created>
  <dcterms:modified xsi:type="dcterms:W3CDTF">2019-07-16T14:59:00Z</dcterms:modified>
</cp:coreProperties>
</file>